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C3" w:rsidRDefault="00507104" w:rsidP="008A42C3">
      <w:pPr>
        <w:pStyle w:val="Textkrper"/>
        <w:jc w:val="center"/>
        <w:rPr>
          <w:b/>
        </w:rPr>
      </w:pPr>
      <w:r w:rsidRPr="00507104">
        <w:rPr>
          <w:b/>
        </w:rPr>
        <w:t>BLOCKSEMINAR</w:t>
      </w:r>
      <w:r w:rsidR="00C8581E">
        <w:rPr>
          <w:b/>
        </w:rPr>
        <w:t xml:space="preserve">: Freitag, 10. Juli 2015, </w:t>
      </w:r>
      <w:r w:rsidR="00AF2156">
        <w:rPr>
          <w:b/>
        </w:rPr>
        <w:t xml:space="preserve">14 </w:t>
      </w:r>
      <w:r w:rsidR="00C8581E">
        <w:rPr>
          <w:b/>
        </w:rPr>
        <w:t>c.t.</w:t>
      </w:r>
      <w:r w:rsidR="00AF2156">
        <w:rPr>
          <w:b/>
        </w:rPr>
        <w:t xml:space="preserve"> Uhr</w:t>
      </w:r>
    </w:p>
    <w:p w:rsidR="00C8581E" w:rsidRDefault="00C8581E" w:rsidP="008A42C3">
      <w:pPr>
        <w:pStyle w:val="Textkrper"/>
        <w:jc w:val="center"/>
        <w:rPr>
          <w:b/>
        </w:rPr>
      </w:pPr>
      <w:r>
        <w:rPr>
          <w:b/>
        </w:rPr>
        <w:t xml:space="preserve">Veranstaltungsort: </w:t>
      </w:r>
      <w:proofErr w:type="spellStart"/>
      <w:r>
        <w:rPr>
          <w:b/>
        </w:rPr>
        <w:t>Freshfields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Bruckhaus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Deringer</w:t>
      </w:r>
      <w:proofErr w:type="spellEnd"/>
      <w:r>
        <w:rPr>
          <w:b/>
        </w:rPr>
        <w:t xml:space="preserve"> LLP</w:t>
      </w:r>
      <w:r>
        <w:rPr>
          <w:b/>
        </w:rPr>
        <w:br/>
        <w:t>Bockenheimer Anlage 44, 60322 Frankfurt am Main</w:t>
      </w:r>
    </w:p>
    <w:p w:rsidR="008A42C3" w:rsidRDefault="00507104" w:rsidP="008A42C3">
      <w:pPr>
        <w:pStyle w:val="Textkrper"/>
        <w:jc w:val="center"/>
        <w:rPr>
          <w:b/>
        </w:rPr>
      </w:pPr>
      <w:r w:rsidRPr="00507104">
        <w:rPr>
          <w:b/>
        </w:rPr>
        <w:t>„E</w:t>
      </w:r>
      <w:r w:rsidR="008A42C3">
        <w:rPr>
          <w:b/>
        </w:rPr>
        <w:t xml:space="preserve">INFÜHRUNG IN DAS INTERNATIONALE </w:t>
      </w:r>
      <w:r w:rsidR="00FE5048">
        <w:rPr>
          <w:b/>
        </w:rPr>
        <w:t>STEUERRECHT“</w:t>
      </w:r>
    </w:p>
    <w:p w:rsidR="00507104" w:rsidRDefault="00507104" w:rsidP="00507104">
      <w:pPr>
        <w:pStyle w:val="Textkrper"/>
      </w:pPr>
      <w:r>
        <w:t xml:space="preserve">Dr. Martin Schiessl, Dr. Tobias Teufel, </w:t>
      </w:r>
      <w:proofErr w:type="spellStart"/>
      <w:r>
        <w:t>Freshfields</w:t>
      </w:r>
      <w:proofErr w:type="spellEnd"/>
      <w:r>
        <w:t xml:space="preserve"> </w:t>
      </w:r>
      <w:proofErr w:type="spellStart"/>
      <w:r>
        <w:t>Bruckhaus</w:t>
      </w:r>
      <w:proofErr w:type="spellEnd"/>
      <w:r>
        <w:t xml:space="preserve"> </w:t>
      </w:r>
      <w:proofErr w:type="spellStart"/>
      <w:r>
        <w:t>Deringer</w:t>
      </w:r>
      <w:proofErr w:type="spellEnd"/>
      <w:r>
        <w:t xml:space="preserve"> LL.P., Lehr-beauftragte an der Goethe-Universität Frankfurt am Main</w:t>
      </w:r>
    </w:p>
    <w:p w:rsidR="00507104" w:rsidRDefault="00507104" w:rsidP="00507104">
      <w:pPr>
        <w:pStyle w:val="Textkrper"/>
      </w:pPr>
      <w:r>
        <w:t>Die Literaturempfehlungen sollen lediglich den Einstieg in das gewählte Thema erleichtern und auf weitere Fundstellen hinweisen. Sie behandeln das Seminarthema n</w:t>
      </w:r>
      <w:r w:rsidR="001F28A4">
        <w:t>icht notwendig umfassend und ab</w:t>
      </w:r>
      <w:r>
        <w:t>schlie</w:t>
      </w:r>
      <w:r w:rsidR="00E544A7">
        <w:t>ß</w:t>
      </w:r>
      <w:r>
        <w:t>end. Sofern in den Aufsätzen und in den Schreiben der Finan</w:t>
      </w:r>
      <w:r w:rsidR="001F28A4">
        <w:t>zverwaltung bestimmte Auffassun</w:t>
      </w:r>
      <w:r>
        <w:t>gen vertreten werden, müssen diese den Seminararbeiten nicht zwingend zugrunde gelegt werden und sollten keinesfalls unkritisch übernommen werden.</w:t>
      </w:r>
    </w:p>
    <w:p w:rsidR="00C8581E" w:rsidRDefault="00C8581E" w:rsidP="00507104">
      <w:pPr>
        <w:pStyle w:val="Textkrper"/>
        <w:rPr>
          <w:u w:val="single"/>
        </w:rPr>
      </w:pPr>
      <w:r w:rsidRPr="00F743C2">
        <w:rPr>
          <w:u w:val="single"/>
        </w:rPr>
        <w:t xml:space="preserve">Bitte die Arbeiten im Sekretariat von Professor Bälz bis spätestens Freitag, 26. Juni 2015, </w:t>
      </w:r>
      <w:r w:rsidR="00FB7B06">
        <w:rPr>
          <w:u w:val="single"/>
        </w:rPr>
        <w:t xml:space="preserve">12 Uhr </w:t>
      </w:r>
      <w:r w:rsidRPr="00F743C2">
        <w:rPr>
          <w:u w:val="single"/>
        </w:rPr>
        <w:t xml:space="preserve">abgeben. Sollten Sie anhand einer PowerPoint-Präsentation vortragen wollen, so bitten wir Sie, die </w:t>
      </w:r>
      <w:r w:rsidR="00F743C2">
        <w:rPr>
          <w:u w:val="single"/>
        </w:rPr>
        <w:t>PPT-</w:t>
      </w:r>
      <w:r w:rsidRPr="00F743C2">
        <w:rPr>
          <w:u w:val="single"/>
        </w:rPr>
        <w:t>Datei per E-Mail bis zum 8. Juli 2015 am Lehrstuhl (als E-Mail) einzureichen.</w:t>
      </w:r>
    </w:p>
    <w:p w:rsidR="00F743C2" w:rsidRPr="00F743C2" w:rsidRDefault="00F743C2" w:rsidP="00507104">
      <w:pPr>
        <w:pStyle w:val="Textkrper"/>
        <w:rPr>
          <w:u w:val="single"/>
        </w:rPr>
      </w:pPr>
      <w:r>
        <w:rPr>
          <w:u w:val="single"/>
        </w:rPr>
        <w:t xml:space="preserve">Bitte melden Sie sich am Veranstaltungstag bei der Rezeption von </w:t>
      </w:r>
      <w:proofErr w:type="spellStart"/>
      <w:r>
        <w:rPr>
          <w:u w:val="single"/>
        </w:rPr>
        <w:t>Freshfields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Bruckhaus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Deringer</w:t>
      </w:r>
      <w:proofErr w:type="spellEnd"/>
      <w:r>
        <w:rPr>
          <w:u w:val="single"/>
        </w:rPr>
        <w:t xml:space="preserve"> LLP im Erdgeschoss an, Sie werden dann in den Konferenzraum geleitet.</w:t>
      </w:r>
    </w:p>
    <w:p w:rsidR="00F2487C" w:rsidRDefault="00507104" w:rsidP="001F28A4">
      <w:pPr>
        <w:pStyle w:val="Textkrper"/>
        <w:ind w:left="2160" w:firstLine="720"/>
        <w:rPr>
          <w:b/>
        </w:rPr>
      </w:pPr>
      <w:r w:rsidRPr="00507104">
        <w:rPr>
          <w:b/>
        </w:rPr>
        <w:t>THEMENLISTE</w:t>
      </w:r>
    </w:p>
    <w:p w:rsidR="008E3069" w:rsidRDefault="008E3069" w:rsidP="00507104">
      <w:pPr>
        <w:pStyle w:val="Textkrper"/>
        <w:rPr>
          <w:b/>
        </w:rPr>
      </w:pPr>
    </w:p>
    <w:p w:rsidR="00210888" w:rsidRDefault="00507104" w:rsidP="00507104">
      <w:pPr>
        <w:pStyle w:val="Textkrper"/>
      </w:pPr>
      <w:r w:rsidRPr="00210888">
        <w:rPr>
          <w:b/>
        </w:rPr>
        <w:t xml:space="preserve">1. </w:t>
      </w:r>
      <w:r w:rsidR="00E544A7">
        <w:rPr>
          <w:b/>
        </w:rPr>
        <w:t xml:space="preserve"> </w:t>
      </w:r>
      <w:r w:rsidRPr="00210888">
        <w:t xml:space="preserve">Die </w:t>
      </w:r>
      <w:r w:rsidR="00A15358">
        <w:t xml:space="preserve">Anwendung der Quellensteuerregelung des </w:t>
      </w:r>
      <w:r w:rsidR="00E544A7">
        <w:t xml:space="preserve">§ 50a Abs. 1 Nr. 3 EStG auf </w:t>
      </w:r>
      <w:r w:rsidR="00A15358">
        <w:t>Vergütungen für ausländische Informationsdienstleister</w:t>
      </w:r>
    </w:p>
    <w:p w:rsidR="00507104" w:rsidRDefault="00507104" w:rsidP="00507104">
      <w:pPr>
        <w:pStyle w:val="Textkrper"/>
      </w:pPr>
      <w:r w:rsidRPr="00507104">
        <w:rPr>
          <w:u w:val="single"/>
        </w:rPr>
        <w:t>Literaturempfehlung:</w:t>
      </w:r>
      <w:r w:rsidR="004B205E" w:rsidRPr="003C77A5">
        <w:t xml:space="preserve"> </w:t>
      </w:r>
      <w:r w:rsidR="00A15358">
        <w:t>Petersen, „Quellensteuer bei Überlassung von Standard</w:t>
      </w:r>
      <w:r w:rsidR="00A15358">
        <w:softHyphen/>
        <w:t>soft</w:t>
      </w:r>
      <w:r w:rsidR="00A15358">
        <w:softHyphen/>
        <w:t xml:space="preserve">ware“, </w:t>
      </w:r>
      <w:proofErr w:type="spellStart"/>
      <w:r w:rsidR="00A15358">
        <w:t>IStR</w:t>
      </w:r>
      <w:proofErr w:type="spellEnd"/>
      <w:r w:rsidR="00A15358">
        <w:t xml:space="preserve"> 2013, 896; Hecht/Lampert, Die einkommensteuerliche Behandlung der Überlassung von Software, FR 2009, 1127</w:t>
      </w:r>
    </w:p>
    <w:p w:rsidR="00A15358" w:rsidRDefault="00C8581E" w:rsidP="00C8581E">
      <w:pPr>
        <w:pStyle w:val="Textkrper"/>
        <w:numPr>
          <w:ilvl w:val="0"/>
          <w:numId w:val="18"/>
        </w:numPr>
      </w:pPr>
      <w:r>
        <w:t>Maximilian Bührmann (maxxbx2@hotmail.de)</w:t>
      </w:r>
    </w:p>
    <w:p w:rsidR="00F743C2" w:rsidRDefault="00F743C2" w:rsidP="00507104">
      <w:pPr>
        <w:pStyle w:val="Textkrper"/>
        <w:rPr>
          <w:b/>
        </w:rPr>
      </w:pPr>
    </w:p>
    <w:p w:rsidR="00507104" w:rsidRPr="00D20A6C" w:rsidRDefault="00A15358" w:rsidP="00507104">
      <w:pPr>
        <w:pStyle w:val="Textkrper"/>
      </w:pPr>
      <w:r>
        <w:rPr>
          <w:b/>
        </w:rPr>
        <w:t>2</w:t>
      </w:r>
      <w:r w:rsidR="00507104" w:rsidRPr="00D20A6C">
        <w:rPr>
          <w:b/>
        </w:rPr>
        <w:t>.</w:t>
      </w:r>
      <w:r w:rsidR="00507104" w:rsidRPr="00D20A6C">
        <w:t xml:space="preserve"> Die Einschränkung der Freistellungsmethode in der deutschen Verhandlungs</w:t>
      </w:r>
      <w:r w:rsidR="00434B36">
        <w:softHyphen/>
      </w:r>
      <w:r w:rsidR="00507104" w:rsidRPr="00D20A6C">
        <w:t>grundlage</w:t>
      </w:r>
      <w:r w:rsidR="0040243E" w:rsidRPr="00D20A6C">
        <w:t xml:space="preserve"> für Doppelbesteuerungsabkommen</w:t>
      </w:r>
    </w:p>
    <w:p w:rsidR="00507104" w:rsidRDefault="00507104" w:rsidP="00507104">
      <w:pPr>
        <w:pStyle w:val="Textkrper"/>
      </w:pPr>
      <w:r w:rsidRPr="00507104">
        <w:rPr>
          <w:u w:val="single"/>
        </w:rPr>
        <w:t>Literaturempfehlung:</w:t>
      </w:r>
      <w:r w:rsidR="00434B36" w:rsidRPr="00434B36">
        <w:t xml:space="preserve"> </w:t>
      </w:r>
      <w:r w:rsidR="00937C7A" w:rsidRPr="003C77A5">
        <w:rPr>
          <w:i/>
        </w:rPr>
        <w:t>Schönfeld/</w:t>
      </w:r>
      <w:proofErr w:type="spellStart"/>
      <w:r w:rsidR="00937C7A" w:rsidRPr="003C77A5">
        <w:rPr>
          <w:i/>
        </w:rPr>
        <w:t>Häck</w:t>
      </w:r>
      <w:proofErr w:type="spellEnd"/>
      <w:r w:rsidR="003C77A5">
        <w:t>,</w:t>
      </w:r>
      <w:r w:rsidR="00937C7A">
        <w:t xml:space="preserve"> „</w:t>
      </w:r>
      <w:r w:rsidR="00937C7A" w:rsidRPr="00937C7A">
        <w:t>Der Methodenartikel in der deutschen Verhandlungsgrundlage für Doppelbesteuerungsabkommen</w:t>
      </w:r>
      <w:r w:rsidR="00937C7A">
        <w:t>“</w:t>
      </w:r>
      <w:r w:rsidR="00D20A6C">
        <w:t xml:space="preserve"> </w:t>
      </w:r>
      <w:r w:rsidR="00D20A6C" w:rsidRPr="00937C7A">
        <w:t>I</w:t>
      </w:r>
      <w:r w:rsidR="00D20A6C">
        <w:t>SR 2013,</w:t>
      </w:r>
      <w:r w:rsidR="00D20A6C" w:rsidRPr="00937C7A">
        <w:t xml:space="preserve"> 168</w:t>
      </w:r>
      <w:r w:rsidR="00434B36">
        <w:t xml:space="preserve">; </w:t>
      </w:r>
      <w:r w:rsidR="00434B36" w:rsidRPr="00434B36">
        <w:rPr>
          <w:i/>
        </w:rPr>
        <w:t>Lüdicke</w:t>
      </w:r>
      <w:r w:rsidR="00434B36">
        <w:t>, „Anmerkungen zur deutschen Verhandlungsgrundlage für Doppelbesteuerungs</w:t>
      </w:r>
      <w:r w:rsidR="00434B36">
        <w:softHyphen/>
        <w:t xml:space="preserve">abkommen“, </w:t>
      </w:r>
      <w:proofErr w:type="spellStart"/>
      <w:r w:rsidR="00434B36">
        <w:t>IStR</w:t>
      </w:r>
      <w:proofErr w:type="spellEnd"/>
      <w:r w:rsidR="00434B36">
        <w:t xml:space="preserve"> </w:t>
      </w:r>
      <w:proofErr w:type="spellStart"/>
      <w:r w:rsidR="00434B36">
        <w:t>Beihefter</w:t>
      </w:r>
      <w:proofErr w:type="spellEnd"/>
      <w:r w:rsidR="00434B36">
        <w:t xml:space="preserve"> zu Nr. 10/2013, S. 25</w:t>
      </w:r>
    </w:p>
    <w:p w:rsidR="00A15358" w:rsidRDefault="00A15358" w:rsidP="00507104">
      <w:pPr>
        <w:pStyle w:val="Textkrper"/>
      </w:pPr>
    </w:p>
    <w:p w:rsidR="008E3069" w:rsidRDefault="008E3069" w:rsidP="008E3069">
      <w:pPr>
        <w:pStyle w:val="Textkrper"/>
      </w:pPr>
      <w:r>
        <w:rPr>
          <w:b/>
        </w:rPr>
        <w:t>3</w:t>
      </w:r>
      <w:r w:rsidRPr="00507104">
        <w:rPr>
          <w:b/>
        </w:rPr>
        <w:t>.</w:t>
      </w:r>
      <w:r>
        <w:t xml:space="preserve"> Kritische Analyse der Regelungen im Protokoll zur deutschen Verhandlungs</w:t>
      </w:r>
      <w:r>
        <w:softHyphen/>
        <w:t>grundlage für DBA bzgl. der Nichtanwendung des Zinsartikels auf abzugsfähige gewinnabhängige Vergütungen</w:t>
      </w:r>
    </w:p>
    <w:p w:rsidR="008E3069" w:rsidRDefault="008E3069" w:rsidP="008E3069">
      <w:pPr>
        <w:pStyle w:val="Textkrper"/>
        <w:rPr>
          <w:u w:val="single"/>
        </w:rPr>
      </w:pPr>
      <w:r w:rsidRPr="00507104">
        <w:rPr>
          <w:u w:val="single"/>
        </w:rPr>
        <w:lastRenderedPageBreak/>
        <w:t>Literaturempfehlung:</w:t>
      </w:r>
      <w:r w:rsidRPr="00D20A6C">
        <w:t xml:space="preserve"> </w:t>
      </w:r>
      <w:r w:rsidRPr="00434B36">
        <w:rPr>
          <w:i/>
        </w:rPr>
        <w:t>Lüdicke</w:t>
      </w:r>
      <w:r>
        <w:t xml:space="preserve">, „Anmerkungen zur deutschen Verhandlungsgrundlage für Doppelbesteuerungsabkommen“, </w:t>
      </w:r>
      <w:proofErr w:type="spellStart"/>
      <w:r>
        <w:t>IStR</w:t>
      </w:r>
      <w:proofErr w:type="spellEnd"/>
      <w:r>
        <w:t xml:space="preserve"> </w:t>
      </w:r>
      <w:proofErr w:type="spellStart"/>
      <w:r>
        <w:t>Beihefter</w:t>
      </w:r>
      <w:proofErr w:type="spellEnd"/>
      <w:r>
        <w:t xml:space="preserve"> zu Nr. 10/2013, S. 25; </w:t>
      </w:r>
      <w:proofErr w:type="spellStart"/>
      <w:r w:rsidRPr="00434B36">
        <w:rPr>
          <w:i/>
        </w:rPr>
        <w:t>Roder</w:t>
      </w:r>
      <w:r>
        <w:rPr>
          <w:i/>
        </w:rPr>
        <w:softHyphen/>
      </w:r>
      <w:r w:rsidRPr="00434B36">
        <w:rPr>
          <w:i/>
        </w:rPr>
        <w:t>burg</w:t>
      </w:r>
      <w:proofErr w:type="spellEnd"/>
      <w:r w:rsidRPr="00434B36">
        <w:rPr>
          <w:i/>
        </w:rPr>
        <w:t>/Rode</w:t>
      </w:r>
      <w:r>
        <w:t>, „Die Missbrauchsabwehrregelungen in der deutschen Verhand</w:t>
      </w:r>
      <w:r>
        <w:softHyphen/>
        <w:t>lungs</w:t>
      </w:r>
      <w:r>
        <w:softHyphen/>
        <w:t>grundlage für Doppelbesteuerungsabkommen“, ISR 2013, 149.</w:t>
      </w:r>
    </w:p>
    <w:p w:rsidR="008E3069" w:rsidRDefault="008E3069" w:rsidP="008E3069">
      <w:pPr>
        <w:pStyle w:val="Textkrper"/>
      </w:pPr>
    </w:p>
    <w:p w:rsidR="008E3069" w:rsidRPr="00D20A6C" w:rsidRDefault="008E3069" w:rsidP="008E3069">
      <w:pPr>
        <w:pStyle w:val="Textkrper"/>
      </w:pPr>
      <w:r>
        <w:rPr>
          <w:b/>
        </w:rPr>
        <w:t>4</w:t>
      </w:r>
      <w:r w:rsidRPr="00D20A6C">
        <w:rPr>
          <w:b/>
        </w:rPr>
        <w:t>.</w:t>
      </w:r>
      <w:r w:rsidRPr="00D20A6C">
        <w:t xml:space="preserve"> Gewinnverwirklichung durch Abschluss eines DBA</w:t>
      </w:r>
    </w:p>
    <w:p w:rsidR="008E3069" w:rsidRPr="00507104" w:rsidRDefault="008E3069" w:rsidP="008E3069">
      <w:pPr>
        <w:pStyle w:val="Textkrper"/>
        <w:rPr>
          <w:u w:val="single"/>
        </w:rPr>
      </w:pPr>
      <w:r w:rsidRPr="00507104">
        <w:rPr>
          <w:u w:val="single"/>
        </w:rPr>
        <w:t>Literaturempfehlung:</w:t>
      </w:r>
    </w:p>
    <w:p w:rsidR="008E3069" w:rsidRDefault="008E3069" w:rsidP="008E3069">
      <w:pPr>
        <w:pStyle w:val="Textkrper"/>
      </w:pPr>
      <w:proofErr w:type="spellStart"/>
      <w:r w:rsidRPr="003C77A5">
        <w:rPr>
          <w:i/>
        </w:rPr>
        <w:t>Herbort</w:t>
      </w:r>
      <w:proofErr w:type="spellEnd"/>
      <w:r w:rsidRPr="003C77A5">
        <w:rPr>
          <w:i/>
        </w:rPr>
        <w:t>/</w:t>
      </w:r>
      <w:proofErr w:type="spellStart"/>
      <w:r w:rsidRPr="003C77A5">
        <w:rPr>
          <w:i/>
        </w:rPr>
        <w:t>Sendke</w:t>
      </w:r>
      <w:proofErr w:type="spellEnd"/>
      <w:r>
        <w:t>, „</w:t>
      </w:r>
      <w:proofErr w:type="spellStart"/>
      <w:r w:rsidRPr="00AE0750">
        <w:t>Entstrickung</w:t>
      </w:r>
      <w:proofErr w:type="spellEnd"/>
      <w:r w:rsidRPr="00AE0750">
        <w:t xml:space="preserve"> durch die Revision des DBA-Spanien</w:t>
      </w:r>
      <w:r>
        <w:t>“,</w:t>
      </w:r>
      <w:r w:rsidRPr="00D20A6C">
        <w:t xml:space="preserve"> </w:t>
      </w:r>
      <w:proofErr w:type="spellStart"/>
      <w:r w:rsidRPr="00AE0750">
        <w:t>IStR</w:t>
      </w:r>
      <w:proofErr w:type="spellEnd"/>
      <w:r w:rsidRPr="00AE0750">
        <w:t xml:space="preserve"> 2014, 499</w:t>
      </w:r>
      <w:r>
        <w:t>;</w:t>
      </w:r>
      <w:r w:rsidRPr="00AE0750">
        <w:t xml:space="preserve"> </w:t>
      </w:r>
      <w:proofErr w:type="spellStart"/>
      <w:r w:rsidRPr="003C77A5">
        <w:rPr>
          <w:i/>
        </w:rPr>
        <w:t>Bron</w:t>
      </w:r>
      <w:proofErr w:type="spellEnd"/>
      <w:r w:rsidRPr="00BE68A2">
        <w:t xml:space="preserve"> </w:t>
      </w:r>
      <w:r>
        <w:t>„</w:t>
      </w:r>
      <w:proofErr w:type="spellStart"/>
      <w:r w:rsidRPr="00AE0750">
        <w:t>Entstrickungsbesteuerung</w:t>
      </w:r>
      <w:proofErr w:type="spellEnd"/>
      <w:r w:rsidRPr="00AE0750">
        <w:t xml:space="preserve"> anlässlich DBA-Revision bzw. DBA-Abschluss und die Ergänzung des § 6 AStG durch das </w:t>
      </w:r>
      <w:proofErr w:type="spellStart"/>
      <w:r w:rsidRPr="00AE0750">
        <w:t>ZollkodexAnpG</w:t>
      </w:r>
      <w:proofErr w:type="spellEnd"/>
      <w:r>
        <w:t xml:space="preserve">“, </w:t>
      </w:r>
      <w:proofErr w:type="spellStart"/>
      <w:r w:rsidRPr="00BE68A2">
        <w:t>IStR</w:t>
      </w:r>
      <w:proofErr w:type="spellEnd"/>
      <w:r w:rsidRPr="00BE68A2">
        <w:t xml:space="preserve"> 2014, 918</w:t>
      </w:r>
      <w:r>
        <w:t>.</w:t>
      </w:r>
    </w:p>
    <w:p w:rsidR="008E3069" w:rsidRDefault="008E3069" w:rsidP="008E3069">
      <w:pPr>
        <w:pStyle w:val="Textkrper"/>
      </w:pPr>
    </w:p>
    <w:p w:rsidR="008E3069" w:rsidRPr="00D20A6C" w:rsidRDefault="008E3069" w:rsidP="008E3069">
      <w:pPr>
        <w:pStyle w:val="Textkrper"/>
      </w:pPr>
      <w:r>
        <w:rPr>
          <w:b/>
        </w:rPr>
        <w:t>5</w:t>
      </w:r>
      <w:r w:rsidRPr="00411624">
        <w:rPr>
          <w:b/>
        </w:rPr>
        <w:t>.</w:t>
      </w:r>
      <w:r>
        <w:t xml:space="preserve"> Kritische Analyse der </w:t>
      </w:r>
      <w:r w:rsidRPr="00D20A6C">
        <w:t>Neufassung der</w:t>
      </w:r>
      <w:r>
        <w:t xml:space="preserve"> Mutter-Tochter-</w:t>
      </w:r>
      <w:r w:rsidRPr="00D20A6C">
        <w:t xml:space="preserve">Richtlinie </w:t>
      </w:r>
      <w:r>
        <w:t>vom</w:t>
      </w:r>
      <w:r w:rsidRPr="00D20A6C">
        <w:t xml:space="preserve"> </w:t>
      </w:r>
      <w:r>
        <w:t>0</w:t>
      </w:r>
      <w:r w:rsidRPr="00D20A6C">
        <w:t>8.07.2014</w:t>
      </w:r>
    </w:p>
    <w:p w:rsidR="008E3069" w:rsidRPr="00B53642" w:rsidRDefault="008E3069" w:rsidP="008E3069">
      <w:pPr>
        <w:pStyle w:val="Textkrper"/>
        <w:rPr>
          <w:i/>
        </w:rPr>
      </w:pPr>
      <w:r w:rsidRPr="00A53ED0">
        <w:rPr>
          <w:u w:val="single"/>
        </w:rPr>
        <w:t>Literaturempfehlung:</w:t>
      </w:r>
      <w:r>
        <w:rPr>
          <w:i/>
        </w:rPr>
        <w:t xml:space="preserve"> </w:t>
      </w:r>
      <w:proofErr w:type="spellStart"/>
      <w:r>
        <w:rPr>
          <w:i/>
        </w:rPr>
        <w:t>Listl</w:t>
      </w:r>
      <w:proofErr w:type="spellEnd"/>
      <w:r>
        <w:t xml:space="preserve">, „Anmerkungen zum Entwurf der Änderung der EU Mutter- Tochter- Richtlinie vom 25.11.2013, </w:t>
      </w:r>
      <w:proofErr w:type="spellStart"/>
      <w:r>
        <w:t>IStR</w:t>
      </w:r>
      <w:proofErr w:type="spellEnd"/>
      <w:r>
        <w:t xml:space="preserve"> 2014, 448;</w:t>
      </w:r>
      <w:r>
        <w:rPr>
          <w:i/>
        </w:rPr>
        <w:t xml:space="preserve"> </w:t>
      </w:r>
      <w:r w:rsidRPr="003C77A5">
        <w:rPr>
          <w:i/>
        </w:rPr>
        <w:t>Hagemann/</w:t>
      </w:r>
      <w:proofErr w:type="spellStart"/>
      <w:r w:rsidRPr="003C77A5">
        <w:rPr>
          <w:i/>
        </w:rPr>
        <w:t>Kahlenberg</w:t>
      </w:r>
      <w:proofErr w:type="spellEnd"/>
      <w:r>
        <w:t>, „</w:t>
      </w:r>
      <w:r w:rsidRPr="001F28A4">
        <w:t>Sekundärrechtliche Reaktionen auf aggressive Steuerplanungsaktivitäten – Änderung der Mutter-Tochter-Richtlinie</w:t>
      </w:r>
      <w:r>
        <w:t xml:space="preserve">“, </w:t>
      </w:r>
      <w:proofErr w:type="spellStart"/>
      <w:r w:rsidRPr="00A53ED0">
        <w:t>IStR</w:t>
      </w:r>
      <w:proofErr w:type="spellEnd"/>
      <w:r w:rsidRPr="00A53ED0">
        <w:t xml:space="preserve"> 2014, 840</w:t>
      </w:r>
      <w:r>
        <w:t>.</w:t>
      </w:r>
    </w:p>
    <w:p w:rsidR="008E3069" w:rsidRDefault="008E3069" w:rsidP="00507104">
      <w:pPr>
        <w:pStyle w:val="Textkrper"/>
      </w:pPr>
    </w:p>
    <w:p w:rsidR="00FB53DC" w:rsidRPr="008E3069" w:rsidRDefault="008E3069" w:rsidP="00FB53DC">
      <w:pPr>
        <w:pStyle w:val="Textkrper"/>
      </w:pPr>
      <w:r w:rsidRPr="008E3069">
        <w:rPr>
          <w:b/>
        </w:rPr>
        <w:t>6</w:t>
      </w:r>
      <w:r w:rsidR="00FB53DC" w:rsidRPr="008E3069">
        <w:rPr>
          <w:b/>
        </w:rPr>
        <w:t>.</w:t>
      </w:r>
      <w:r w:rsidR="00FB53DC" w:rsidRPr="008E3069">
        <w:t xml:space="preserve"> </w:t>
      </w:r>
      <w:r w:rsidR="00FB53DC" w:rsidRPr="005359CA">
        <w:t xml:space="preserve">Bekämpfung des </w:t>
      </w:r>
      <w:proofErr w:type="spellStart"/>
      <w:r w:rsidR="00FB53DC" w:rsidRPr="005359CA">
        <w:t>Abkommensmissbrauch</w:t>
      </w:r>
      <w:r w:rsidR="00FB53DC">
        <w:t>s</w:t>
      </w:r>
      <w:proofErr w:type="spellEnd"/>
      <w:r w:rsidR="00FB53DC" w:rsidRPr="005359CA">
        <w:t xml:space="preserve"> anhand des BEPS-Aktionsplans der OECD </w:t>
      </w:r>
    </w:p>
    <w:p w:rsidR="00FB53DC" w:rsidRDefault="00FB53DC" w:rsidP="00FB53DC">
      <w:pPr>
        <w:pStyle w:val="Textkrper"/>
      </w:pPr>
      <w:r w:rsidRPr="00A53ED0">
        <w:rPr>
          <w:u w:val="single"/>
        </w:rPr>
        <w:t>Literaturempfehlung:</w:t>
      </w:r>
      <w:r w:rsidRPr="00A53ED0">
        <w:t xml:space="preserve"> </w:t>
      </w:r>
      <w:r w:rsidRPr="00D20A6C">
        <w:rPr>
          <w:i/>
        </w:rPr>
        <w:t>Reimer</w:t>
      </w:r>
      <w:r>
        <w:rPr>
          <w:i/>
        </w:rPr>
        <w:t>,</w:t>
      </w:r>
      <w:r w:rsidRPr="005359CA">
        <w:t xml:space="preserve"> „Das Multilaterale Übere</w:t>
      </w:r>
      <w:r>
        <w:t xml:space="preserve">inkommen BEPS-Maßnahme Nr. 15 als </w:t>
      </w:r>
      <w:r w:rsidRPr="005359CA">
        <w:t>Instrument einer flexiblen Anpassung der bestehenden</w:t>
      </w:r>
      <w:r>
        <w:t xml:space="preserve"> DBA</w:t>
      </w:r>
      <w:r w:rsidRPr="005359CA">
        <w:t>“</w:t>
      </w:r>
      <w:r>
        <w:t>,</w:t>
      </w:r>
      <w:r w:rsidRPr="005359CA">
        <w:t xml:space="preserve"> </w:t>
      </w:r>
      <w:proofErr w:type="spellStart"/>
      <w:r w:rsidRPr="005359CA">
        <w:t>IStR</w:t>
      </w:r>
      <w:proofErr w:type="spellEnd"/>
      <w:r w:rsidRPr="005359CA">
        <w:t xml:space="preserve"> 2015, 1</w:t>
      </w:r>
      <w:r w:rsidR="008E3069">
        <w:t xml:space="preserve">; </w:t>
      </w:r>
      <w:r w:rsidR="008E3069" w:rsidRPr="003C77A5">
        <w:rPr>
          <w:i/>
        </w:rPr>
        <w:t>Wichmann/Schmidt-Heß</w:t>
      </w:r>
      <w:r w:rsidR="008E3069">
        <w:t>, „</w:t>
      </w:r>
      <w:r w:rsidR="008E3069" w:rsidRPr="00E909EA">
        <w:t>Die Verhi</w:t>
      </w:r>
      <w:r w:rsidR="008E3069">
        <w:t xml:space="preserve">nderung von </w:t>
      </w:r>
      <w:proofErr w:type="spellStart"/>
      <w:r w:rsidR="008E3069">
        <w:t>Abkommensmissbrauch</w:t>
      </w:r>
      <w:proofErr w:type="spellEnd"/>
      <w:r w:rsidR="008E3069">
        <w:t xml:space="preserve">“, </w:t>
      </w:r>
      <w:proofErr w:type="spellStart"/>
      <w:r w:rsidR="008E3069" w:rsidRPr="005359CA">
        <w:t>IStR</w:t>
      </w:r>
      <w:proofErr w:type="spellEnd"/>
      <w:r w:rsidR="008E3069" w:rsidRPr="005359CA">
        <w:t xml:space="preserve"> 2014, 883</w:t>
      </w:r>
      <w:r w:rsidR="008E3069">
        <w:t>.</w:t>
      </w:r>
    </w:p>
    <w:p w:rsidR="00FB53DC" w:rsidRDefault="00C8581E" w:rsidP="00C8581E">
      <w:pPr>
        <w:pStyle w:val="Textkrper"/>
        <w:numPr>
          <w:ilvl w:val="0"/>
          <w:numId w:val="18"/>
        </w:numPr>
      </w:pPr>
      <w:r>
        <w:t xml:space="preserve">Kim </w:t>
      </w:r>
      <w:proofErr w:type="spellStart"/>
      <w:r>
        <w:t>Taee</w:t>
      </w:r>
      <w:r w:rsidR="00AF2156">
        <w:t>u</w:t>
      </w:r>
      <w:r>
        <w:t>n</w:t>
      </w:r>
      <w:proofErr w:type="spellEnd"/>
      <w:r>
        <w:t xml:space="preserve"> (</w:t>
      </w:r>
      <w:hyperlink r:id="rId8" w:history="1">
        <w:r w:rsidR="00F743C2" w:rsidRPr="0077376A">
          <w:rPr>
            <w:rStyle w:val="Hyperlink"/>
            <w:lang w:val="de-DE"/>
          </w:rPr>
          <w:t>Taeeun1104@gmail.com</w:t>
        </w:r>
      </w:hyperlink>
      <w:r>
        <w:t>)</w:t>
      </w:r>
    </w:p>
    <w:p w:rsidR="00F743C2" w:rsidRDefault="00F743C2" w:rsidP="00F743C2">
      <w:pPr>
        <w:pStyle w:val="Textkrper"/>
      </w:pPr>
    </w:p>
    <w:p w:rsidR="00FB53DC" w:rsidRDefault="008E3069" w:rsidP="00FB53DC">
      <w:pPr>
        <w:pStyle w:val="Textkrper"/>
      </w:pPr>
      <w:r w:rsidRPr="008E3069">
        <w:rPr>
          <w:b/>
        </w:rPr>
        <w:t>7.</w:t>
      </w:r>
      <w:r w:rsidR="00FB53DC">
        <w:t xml:space="preserve"> Die </w:t>
      </w:r>
      <w:r w:rsidR="00FB53DC" w:rsidRPr="005359CA">
        <w:t xml:space="preserve">Ausnutzung steuerlicher Effekte durch hybride Gestaltungen </w:t>
      </w:r>
      <w:r w:rsidR="00FB53DC">
        <w:t xml:space="preserve">- eine kritische Analyse anhand der geplanten Reformen des BEPS Aktionsplans der OECD </w:t>
      </w:r>
    </w:p>
    <w:p w:rsidR="00FB53DC" w:rsidRDefault="00FB53DC" w:rsidP="00FB53DC">
      <w:pPr>
        <w:pStyle w:val="Textkrper"/>
      </w:pPr>
      <w:r w:rsidRPr="00A53ED0">
        <w:rPr>
          <w:u w:val="single"/>
        </w:rPr>
        <w:t>Literaturempfehlung:</w:t>
      </w:r>
      <w:r>
        <w:t xml:space="preserve"> </w:t>
      </w:r>
      <w:r w:rsidRPr="003C77A5">
        <w:rPr>
          <w:i/>
        </w:rPr>
        <w:t>Staats</w:t>
      </w:r>
      <w:r>
        <w:t>, „</w:t>
      </w:r>
      <w:r w:rsidRPr="005359CA">
        <w:t>Zur Neutralisierung hybrider Gestaltungen – Der OECD-Bericht zu M</w:t>
      </w:r>
      <w:r>
        <w:t xml:space="preserve">aßnahme 2 des BEPS-Aktionsplans“, </w:t>
      </w:r>
      <w:proofErr w:type="spellStart"/>
      <w:r w:rsidRPr="005359CA">
        <w:t>IStR</w:t>
      </w:r>
      <w:proofErr w:type="spellEnd"/>
      <w:r w:rsidRPr="005359CA">
        <w:t xml:space="preserve"> 2014, 749</w:t>
      </w:r>
      <w:r>
        <w:t>;</w:t>
      </w:r>
      <w:r w:rsidRPr="00A53ED0">
        <w:t xml:space="preserve"> </w:t>
      </w:r>
      <w:proofErr w:type="spellStart"/>
      <w:r>
        <w:rPr>
          <w:i/>
        </w:rPr>
        <w:t>Gillamariam</w:t>
      </w:r>
      <w:proofErr w:type="spellEnd"/>
      <w:proofErr w:type="gramStart"/>
      <w:r>
        <w:rPr>
          <w:i/>
        </w:rPr>
        <w:t>,/</w:t>
      </w:r>
      <w:proofErr w:type="gramEnd"/>
      <w:r w:rsidRPr="003C77A5">
        <w:rPr>
          <w:i/>
        </w:rPr>
        <w:t>Binding</w:t>
      </w:r>
      <w:r>
        <w:t>,</w:t>
      </w:r>
      <w:r w:rsidRPr="00A53ED0">
        <w:t xml:space="preserve"> </w:t>
      </w:r>
      <w:r>
        <w:t>„</w:t>
      </w:r>
      <w:r w:rsidRPr="00A53ED0">
        <w:t xml:space="preserve">Base Erosion </w:t>
      </w:r>
      <w:proofErr w:type="spellStart"/>
      <w:r w:rsidRPr="00A53ED0">
        <w:t>and</w:t>
      </w:r>
      <w:proofErr w:type="spellEnd"/>
      <w:r w:rsidRPr="00A53ED0">
        <w:t xml:space="preserve"> Profit </w:t>
      </w:r>
      <w:proofErr w:type="spellStart"/>
      <w:r w:rsidRPr="00A53ED0">
        <w:t>Shifting</w:t>
      </w:r>
      <w:proofErr w:type="spellEnd"/>
      <w:r w:rsidRPr="00A53ED0">
        <w:t xml:space="preserve"> („BEPS”) – Bericht der OECD zur Aushöhlung steuerlicher Bemessungsgrundlagen und Gewinn</w:t>
      </w:r>
      <w:r>
        <w:softHyphen/>
      </w:r>
      <w:r w:rsidRPr="00A53ED0">
        <w:t>verlagerungen</w:t>
      </w:r>
      <w:r>
        <w:t xml:space="preserve">“, </w:t>
      </w:r>
      <w:proofErr w:type="spellStart"/>
      <w:r>
        <w:t>D</w:t>
      </w:r>
      <w:r w:rsidRPr="00A53ED0">
        <w:t>StR</w:t>
      </w:r>
      <w:proofErr w:type="spellEnd"/>
      <w:r w:rsidRPr="00A53ED0">
        <w:t xml:space="preserve"> 2013, 1153</w:t>
      </w:r>
      <w:r>
        <w:t>.</w:t>
      </w:r>
    </w:p>
    <w:p w:rsidR="00FB53DC" w:rsidRDefault="00FB53DC" w:rsidP="00FB53DC">
      <w:pPr>
        <w:pStyle w:val="Textkrper"/>
      </w:pPr>
    </w:p>
    <w:p w:rsidR="008E3069" w:rsidRPr="00D20A6C" w:rsidRDefault="008E3069" w:rsidP="008E3069">
      <w:pPr>
        <w:pStyle w:val="Textkrper"/>
      </w:pPr>
      <w:r>
        <w:rPr>
          <w:b/>
        </w:rPr>
        <w:t>8</w:t>
      </w:r>
      <w:r w:rsidRPr="00D20A6C">
        <w:rPr>
          <w:b/>
        </w:rPr>
        <w:t>.</w:t>
      </w:r>
      <w:r w:rsidRPr="00D20A6C">
        <w:t xml:space="preserve"> Abzug von Zinsaufwendungen nur bei korrespondierender Besteuerung beim Empfänger- eine kritische Analyse des geplanten § 4  Abs. 5 a  EStG</w:t>
      </w:r>
    </w:p>
    <w:p w:rsidR="008E3069" w:rsidRPr="00AB5E6C" w:rsidRDefault="008E3069" w:rsidP="008E3069">
      <w:pPr>
        <w:jc w:val="both"/>
      </w:pPr>
      <w:r w:rsidRPr="00507104">
        <w:rPr>
          <w:u w:val="single"/>
        </w:rPr>
        <w:t>Literaturempfehlung:</w:t>
      </w:r>
      <w:r w:rsidRPr="00AB5E6C">
        <w:t xml:space="preserve"> </w:t>
      </w:r>
      <w:r w:rsidRPr="00D20A6C">
        <w:rPr>
          <w:i/>
        </w:rPr>
        <w:t>Linn</w:t>
      </w:r>
      <w:r>
        <w:t>, „Zum Entwurf einer Betriebsausgaben</w:t>
      </w:r>
      <w:r>
        <w:softHyphen/>
        <w:t>abzugs</w:t>
      </w:r>
      <w:r>
        <w:softHyphen/>
        <w:t>beschränkung im Zollkodex-Anpassungsgesetz“,</w:t>
      </w:r>
      <w:r w:rsidRPr="00D20A6C">
        <w:t xml:space="preserve"> </w:t>
      </w:r>
      <w:proofErr w:type="spellStart"/>
      <w:r w:rsidRPr="00A53ED0">
        <w:t>IStR</w:t>
      </w:r>
      <w:proofErr w:type="spellEnd"/>
      <w:r w:rsidRPr="00A53ED0">
        <w:t xml:space="preserve"> 2014, 92</w:t>
      </w:r>
      <w:r>
        <w:t xml:space="preserve">0; </w:t>
      </w:r>
      <w:proofErr w:type="spellStart"/>
      <w:r w:rsidRPr="00D20A6C">
        <w:rPr>
          <w:i/>
        </w:rPr>
        <w:t>Paintner</w:t>
      </w:r>
      <w:proofErr w:type="spellEnd"/>
      <w:r>
        <w:rPr>
          <w:i/>
        </w:rPr>
        <w:t>,</w:t>
      </w:r>
      <w:r>
        <w:t xml:space="preserve"> „</w:t>
      </w:r>
      <w:r w:rsidRPr="00AB5E6C">
        <w:t xml:space="preserve">Das </w:t>
      </w:r>
      <w:r w:rsidRPr="00AB5E6C">
        <w:lastRenderedPageBreak/>
        <w:t>Gesetz zur Anpassung der Abgabenordnung an den Zollkodex der Union und zur Änderung weiterer steuerlicher Vorschriften im Überblick</w:t>
      </w:r>
      <w:r>
        <w:t>“,</w:t>
      </w:r>
      <w:r w:rsidRPr="00D20A6C">
        <w:t xml:space="preserve"> </w:t>
      </w:r>
      <w:proofErr w:type="spellStart"/>
      <w:r>
        <w:t>DStR</w:t>
      </w:r>
      <w:proofErr w:type="spellEnd"/>
      <w:r>
        <w:t xml:space="preserve"> 2015,1.</w:t>
      </w:r>
    </w:p>
    <w:p w:rsidR="008E3069" w:rsidRDefault="008E3069" w:rsidP="00FB53DC">
      <w:pPr>
        <w:pStyle w:val="Textkrper"/>
      </w:pPr>
    </w:p>
    <w:p w:rsidR="00FB53DC" w:rsidRPr="003C77A5" w:rsidRDefault="008E3069" w:rsidP="00FB53DC">
      <w:pPr>
        <w:rPr>
          <w:lang w:val="en-US"/>
        </w:rPr>
      </w:pPr>
      <w:r>
        <w:rPr>
          <w:b/>
          <w:lang w:val="en-US"/>
        </w:rPr>
        <w:t>9</w:t>
      </w:r>
      <w:r w:rsidRPr="008E3069">
        <w:rPr>
          <w:b/>
          <w:lang w:val="en-US"/>
        </w:rPr>
        <w:t>.</w:t>
      </w:r>
      <w:r w:rsidR="00FB53DC">
        <w:rPr>
          <w:lang w:val="en-US"/>
        </w:rPr>
        <w:t xml:space="preserve"> Country by Country-Reporting – </w:t>
      </w:r>
      <w:proofErr w:type="spellStart"/>
      <w:r w:rsidR="00FB53DC" w:rsidRPr="003C77A5">
        <w:rPr>
          <w:lang w:val="en-US"/>
        </w:rPr>
        <w:t>eine</w:t>
      </w:r>
      <w:proofErr w:type="spellEnd"/>
      <w:r w:rsidR="00FB53DC" w:rsidRPr="003C77A5">
        <w:rPr>
          <w:lang w:val="en-US"/>
        </w:rPr>
        <w:t xml:space="preserve"> </w:t>
      </w:r>
      <w:proofErr w:type="spellStart"/>
      <w:r w:rsidR="00FB53DC" w:rsidRPr="003C77A5">
        <w:rPr>
          <w:lang w:val="en-US"/>
        </w:rPr>
        <w:t>kritische</w:t>
      </w:r>
      <w:proofErr w:type="spellEnd"/>
      <w:r w:rsidR="00FB53DC" w:rsidRPr="003C77A5">
        <w:rPr>
          <w:lang w:val="en-US"/>
        </w:rPr>
        <w:t xml:space="preserve"> </w:t>
      </w:r>
      <w:proofErr w:type="spellStart"/>
      <w:r w:rsidR="00FB53DC" w:rsidRPr="003C77A5">
        <w:rPr>
          <w:lang w:val="en-US"/>
        </w:rPr>
        <w:t>Analyse</w:t>
      </w:r>
      <w:proofErr w:type="spellEnd"/>
    </w:p>
    <w:p w:rsidR="00FB53DC" w:rsidRDefault="00FB53DC" w:rsidP="00FB53DC">
      <w:pPr>
        <w:rPr>
          <w:lang w:val="en-US"/>
        </w:rPr>
      </w:pPr>
    </w:p>
    <w:p w:rsidR="002F7D24" w:rsidRDefault="00FB53DC" w:rsidP="00C8581E">
      <w:pPr>
        <w:pStyle w:val="Textkrper"/>
      </w:pPr>
      <w:r w:rsidRPr="00BB7D45">
        <w:rPr>
          <w:u w:val="single"/>
        </w:rPr>
        <w:t>Literaturempfehlung:</w:t>
      </w:r>
      <w:r>
        <w:rPr>
          <w:u w:val="single"/>
        </w:rPr>
        <w:t xml:space="preserve"> </w:t>
      </w:r>
      <w:r>
        <w:rPr>
          <w:i/>
        </w:rPr>
        <w:t>Ditz/</w:t>
      </w:r>
      <w:proofErr w:type="spellStart"/>
      <w:r w:rsidRPr="003C77A5">
        <w:rPr>
          <w:i/>
        </w:rPr>
        <w:t>Quilitzsch</w:t>
      </w:r>
      <w:proofErr w:type="spellEnd"/>
      <w:r>
        <w:rPr>
          <w:i/>
        </w:rPr>
        <w:t>,</w:t>
      </w:r>
      <w:r>
        <w:t xml:space="preserve"> „</w:t>
      </w:r>
      <w:r w:rsidRPr="00E909EA">
        <w:t>Erweiterung von Offenlegungspflichten durc</w:t>
      </w:r>
      <w:r>
        <w:t xml:space="preserve">h Country </w:t>
      </w:r>
      <w:proofErr w:type="spellStart"/>
      <w:r>
        <w:t>by</w:t>
      </w:r>
      <w:proofErr w:type="spellEnd"/>
      <w:r>
        <w:t xml:space="preserve"> Country Reporting“, </w:t>
      </w:r>
      <w:proofErr w:type="spellStart"/>
      <w:r>
        <w:t>DStR</w:t>
      </w:r>
      <w:proofErr w:type="spellEnd"/>
      <w:r>
        <w:t xml:space="preserve"> 2014, 127; </w:t>
      </w:r>
      <w:r w:rsidRPr="003C77A5">
        <w:rPr>
          <w:i/>
        </w:rPr>
        <w:t>Krauß</w:t>
      </w:r>
      <w:r>
        <w:rPr>
          <w:i/>
        </w:rPr>
        <w:t>,</w:t>
      </w:r>
      <w:r w:rsidRPr="00BB7D45">
        <w:t xml:space="preserve"> </w:t>
      </w:r>
      <w:r>
        <w:t>„</w:t>
      </w:r>
      <w:r w:rsidRPr="00BB7D45">
        <w:t>Country-</w:t>
      </w:r>
      <w:proofErr w:type="spellStart"/>
      <w:r w:rsidRPr="00BB7D45">
        <w:t>by</w:t>
      </w:r>
      <w:proofErr w:type="spellEnd"/>
      <w:r w:rsidRPr="00BB7D45">
        <w:t>-country-</w:t>
      </w:r>
      <w:proofErr w:type="spellStart"/>
      <w:r w:rsidRPr="00BB7D45">
        <w:t>reporting</w:t>
      </w:r>
      <w:proofErr w:type="spellEnd"/>
      <w:r w:rsidRPr="00BB7D45">
        <w:t>: Ein Weg zu einer formelhaften Gewinnaufteilung?</w:t>
      </w:r>
      <w:r>
        <w:t xml:space="preserve">“, </w:t>
      </w:r>
      <w:proofErr w:type="spellStart"/>
      <w:r w:rsidRPr="00BB7D45">
        <w:t>IStR</w:t>
      </w:r>
      <w:proofErr w:type="spellEnd"/>
      <w:r w:rsidRPr="00BB7D45">
        <w:t xml:space="preserve"> 2014, 204</w:t>
      </w:r>
      <w:r>
        <w:t>.</w:t>
      </w:r>
    </w:p>
    <w:p w:rsidR="00C8581E" w:rsidRDefault="00C8581E" w:rsidP="00C8581E">
      <w:pPr>
        <w:pStyle w:val="Textkrper"/>
        <w:numPr>
          <w:ilvl w:val="0"/>
          <w:numId w:val="18"/>
        </w:numPr>
      </w:pPr>
      <w:r>
        <w:t xml:space="preserve">Georges </w:t>
      </w:r>
      <w:proofErr w:type="spellStart"/>
      <w:r>
        <w:t>Medal</w:t>
      </w:r>
      <w:proofErr w:type="spellEnd"/>
      <w:r>
        <w:t xml:space="preserve"> (</w:t>
      </w:r>
      <w:hyperlink r:id="rId9" w:history="1">
        <w:r w:rsidR="00F743C2" w:rsidRPr="0077376A">
          <w:rPr>
            <w:rStyle w:val="Hyperlink"/>
            <w:lang w:val="de-DE"/>
          </w:rPr>
          <w:t>georg.medal@freenet.de</w:t>
        </w:r>
      </w:hyperlink>
      <w:r>
        <w:t>)</w:t>
      </w:r>
    </w:p>
    <w:p w:rsidR="00F743C2" w:rsidRDefault="00F743C2" w:rsidP="00F743C2">
      <w:pPr>
        <w:pStyle w:val="Textkrper"/>
      </w:pPr>
    </w:p>
    <w:p w:rsidR="00507104" w:rsidRDefault="008E3069" w:rsidP="00507104">
      <w:pPr>
        <w:pStyle w:val="Textkrper"/>
      </w:pPr>
      <w:r>
        <w:rPr>
          <w:b/>
        </w:rPr>
        <w:t>10</w:t>
      </w:r>
      <w:r w:rsidR="00507104" w:rsidRPr="00507104">
        <w:rPr>
          <w:b/>
        </w:rPr>
        <w:t>.</w:t>
      </w:r>
      <w:r w:rsidR="0040243E">
        <w:t xml:space="preserve"> Die </w:t>
      </w:r>
      <w:r w:rsidR="00AD3C50">
        <w:t xml:space="preserve">Reichweite der </w:t>
      </w:r>
      <w:r w:rsidR="0040243E">
        <w:t>land-</w:t>
      </w:r>
      <w:proofErr w:type="spellStart"/>
      <w:r w:rsidR="00507104">
        <w:t>rich</w:t>
      </w:r>
      <w:proofErr w:type="spellEnd"/>
      <w:r w:rsidR="00507104">
        <w:t xml:space="preserve"> Klausel in Art. 13 Abs. 4 OECD-MA</w:t>
      </w:r>
    </w:p>
    <w:p w:rsidR="00507104" w:rsidRDefault="00507104" w:rsidP="00507104">
      <w:pPr>
        <w:pStyle w:val="Textkrper"/>
      </w:pPr>
      <w:r w:rsidRPr="00507104">
        <w:rPr>
          <w:u w:val="single"/>
        </w:rPr>
        <w:t>Literaturempfehlung:</w:t>
      </w:r>
      <w:r w:rsidR="00297290" w:rsidRPr="00297290">
        <w:t xml:space="preserve"> </w:t>
      </w:r>
      <w:proofErr w:type="spellStart"/>
      <w:r w:rsidR="00434B36">
        <w:rPr>
          <w:i/>
        </w:rPr>
        <w:t>Pietrek</w:t>
      </w:r>
      <w:proofErr w:type="spellEnd"/>
      <w:r w:rsidR="00434B36">
        <w:rPr>
          <w:i/>
        </w:rPr>
        <w:t>/Busch/</w:t>
      </w:r>
      <w:proofErr w:type="spellStart"/>
      <w:r w:rsidR="00AD2D8E" w:rsidRPr="00D20A6C">
        <w:rPr>
          <w:i/>
        </w:rPr>
        <w:t>Mätzig</w:t>
      </w:r>
      <w:proofErr w:type="spellEnd"/>
      <w:r w:rsidR="00AD2D8E">
        <w:t xml:space="preserve">, </w:t>
      </w:r>
      <w:r w:rsidR="002F7D24">
        <w:t>„Weitreichende Konsequenzen der Grundbesitzklausel gemäß Art. 13 Abs. 4 OECD- MA</w:t>
      </w:r>
      <w:r w:rsidR="0075550F">
        <w:t>“</w:t>
      </w:r>
      <w:r w:rsidR="003C77A5">
        <w:t xml:space="preserve">, </w:t>
      </w:r>
      <w:proofErr w:type="spellStart"/>
      <w:r w:rsidR="00AD2D8E">
        <w:t>IStR</w:t>
      </w:r>
      <w:proofErr w:type="spellEnd"/>
      <w:r w:rsidR="00AD2D8E">
        <w:t xml:space="preserve"> 2014, 660 ff., </w:t>
      </w:r>
      <w:r w:rsidR="00AD2D8E" w:rsidRPr="00AD2D8E">
        <w:rPr>
          <w:i/>
        </w:rPr>
        <w:t>Lieber</w:t>
      </w:r>
      <w:r w:rsidR="00AD2D8E">
        <w:t xml:space="preserve">, </w:t>
      </w:r>
      <w:r w:rsidR="002F7D24">
        <w:t>„</w:t>
      </w:r>
      <w:proofErr w:type="spellStart"/>
      <w:r w:rsidR="002F7D24" w:rsidRPr="002F7D24">
        <w:t>Abkommensrechtliche</w:t>
      </w:r>
      <w:proofErr w:type="spellEnd"/>
      <w:r w:rsidR="002F7D24" w:rsidRPr="002F7D24">
        <w:t xml:space="preserve"> Grundbesitzklausel auf dem Vormarsch – Unterschiedliche Ausgestaltung in den einzelnen DBA</w:t>
      </w:r>
      <w:r w:rsidR="002F7D24">
        <w:t>“</w:t>
      </w:r>
      <w:r w:rsidR="003C77A5">
        <w:t xml:space="preserve">, </w:t>
      </w:r>
      <w:r w:rsidR="002F7D24">
        <w:t>ISR 2012, 123 ff.</w:t>
      </w:r>
    </w:p>
    <w:p w:rsidR="00434B36" w:rsidRDefault="00434B36" w:rsidP="00507104">
      <w:pPr>
        <w:pStyle w:val="Textkrper"/>
        <w:rPr>
          <w:b/>
        </w:rPr>
      </w:pPr>
    </w:p>
    <w:p w:rsidR="00507104" w:rsidRPr="00D20A6C" w:rsidRDefault="008E3069" w:rsidP="00507104">
      <w:pPr>
        <w:pStyle w:val="Textkrper"/>
      </w:pPr>
      <w:r>
        <w:rPr>
          <w:b/>
        </w:rPr>
        <w:t>11</w:t>
      </w:r>
      <w:r w:rsidR="00507104" w:rsidRPr="00D20A6C">
        <w:rPr>
          <w:b/>
        </w:rPr>
        <w:t>.</w:t>
      </w:r>
      <w:r w:rsidR="00507104" w:rsidRPr="00D20A6C">
        <w:t xml:space="preserve"> Kritische Analyse des </w:t>
      </w:r>
      <w:proofErr w:type="spellStart"/>
      <w:r w:rsidR="00507104" w:rsidRPr="00D20A6C">
        <w:t>Subject-to-Tax</w:t>
      </w:r>
      <w:proofErr w:type="spellEnd"/>
      <w:r w:rsidR="00507104" w:rsidRPr="00D20A6C">
        <w:t xml:space="preserve"> Schreibens des BMF</w:t>
      </w:r>
      <w:r>
        <w:t xml:space="preserve"> vom 20.06.</w:t>
      </w:r>
      <w:r w:rsidR="00E909EA" w:rsidRPr="00D20A6C">
        <w:t>2013</w:t>
      </w:r>
      <w:r w:rsidR="00434B36">
        <w:t>, BStBl. I S.980</w:t>
      </w:r>
    </w:p>
    <w:p w:rsidR="00A53ED0" w:rsidRDefault="00507104" w:rsidP="00507104">
      <w:pPr>
        <w:pStyle w:val="Textkrper"/>
      </w:pPr>
      <w:r w:rsidRPr="00507104">
        <w:rPr>
          <w:u w:val="single"/>
        </w:rPr>
        <w:t>Literaturempfehlung</w:t>
      </w:r>
      <w:r w:rsidRPr="00007CBF">
        <w:t>:</w:t>
      </w:r>
      <w:r w:rsidR="00007CBF" w:rsidRPr="00007CBF">
        <w:t xml:space="preserve"> </w:t>
      </w:r>
    </w:p>
    <w:p w:rsidR="00981A4D" w:rsidRPr="0075550F" w:rsidRDefault="00E909EA" w:rsidP="00507104">
      <w:pPr>
        <w:pStyle w:val="Textkrper"/>
      </w:pPr>
      <w:r w:rsidRPr="00AD2D8E">
        <w:rPr>
          <w:i/>
        </w:rPr>
        <w:t>Schönfeld</w:t>
      </w:r>
      <w:r w:rsidR="0075550F">
        <w:rPr>
          <w:i/>
        </w:rPr>
        <w:t>,</w:t>
      </w:r>
      <w:r w:rsidRPr="00E909EA">
        <w:t xml:space="preserve"> </w:t>
      </w:r>
      <w:r>
        <w:t>„</w:t>
      </w:r>
      <w:r w:rsidRPr="00E909EA">
        <w:t xml:space="preserve">Welche praktischen Probleme löst das BMF-Schreiben zu </w:t>
      </w:r>
      <w:proofErr w:type="spellStart"/>
      <w:r w:rsidRPr="00E909EA">
        <w:t>Subject</w:t>
      </w:r>
      <w:proofErr w:type="spellEnd"/>
      <w:r w:rsidRPr="00E909EA">
        <w:t>-</w:t>
      </w:r>
      <w:proofErr w:type="spellStart"/>
      <w:r w:rsidRPr="00E909EA">
        <w:t>to</w:t>
      </w:r>
      <w:proofErr w:type="spellEnd"/>
      <w:r w:rsidRPr="00E909EA">
        <w:t>-Tax-Klauseln und welche nicht? – dargestellt anhand von Fallbeispielen</w:t>
      </w:r>
      <w:r w:rsidR="0075550F">
        <w:t>“</w:t>
      </w:r>
      <w:r w:rsidR="0075550F" w:rsidRPr="0075550F">
        <w:t xml:space="preserve"> </w:t>
      </w:r>
      <w:proofErr w:type="spellStart"/>
      <w:r w:rsidR="0075550F" w:rsidRPr="0075550F">
        <w:t>IStR</w:t>
      </w:r>
      <w:proofErr w:type="spellEnd"/>
      <w:r w:rsidR="0075550F" w:rsidRPr="0075550F">
        <w:t xml:space="preserve"> 2013, 757;</w:t>
      </w:r>
      <w:r w:rsidR="0075550F">
        <w:t xml:space="preserve"> </w:t>
      </w:r>
      <w:r w:rsidR="001F28A4" w:rsidRPr="00AD2D8E">
        <w:rPr>
          <w:i/>
        </w:rPr>
        <w:t>Lüdicke</w:t>
      </w:r>
      <w:r w:rsidR="003C77A5">
        <w:rPr>
          <w:i/>
        </w:rPr>
        <w:t>,</w:t>
      </w:r>
      <w:r w:rsidR="001F28A4" w:rsidRPr="001F28A4">
        <w:t xml:space="preserve"> </w:t>
      </w:r>
      <w:r w:rsidR="0075550F">
        <w:t>„</w:t>
      </w:r>
      <w:proofErr w:type="spellStart"/>
      <w:r w:rsidR="001F28A4" w:rsidRPr="001F28A4">
        <w:t>Subject</w:t>
      </w:r>
      <w:proofErr w:type="spellEnd"/>
      <w:r w:rsidR="001F28A4" w:rsidRPr="001F28A4">
        <w:t>-</w:t>
      </w:r>
      <w:proofErr w:type="spellStart"/>
      <w:r w:rsidR="001F28A4" w:rsidRPr="001F28A4">
        <w:t>to</w:t>
      </w:r>
      <w:proofErr w:type="spellEnd"/>
      <w:r w:rsidR="001F28A4" w:rsidRPr="001F28A4">
        <w:t>-tax-Klauseln nach den DBA - Bemerkungen zum BMF-Schreiben vom 20. 6. 2013</w:t>
      </w:r>
      <w:r w:rsidR="0075550F">
        <w:t>“</w:t>
      </w:r>
      <w:r w:rsidR="003C77A5">
        <w:t xml:space="preserve">, </w:t>
      </w:r>
      <w:proofErr w:type="spellStart"/>
      <w:r w:rsidR="003C77A5" w:rsidRPr="001F28A4">
        <w:t>IStR</w:t>
      </w:r>
      <w:proofErr w:type="spellEnd"/>
      <w:r w:rsidR="003C77A5" w:rsidRPr="001F28A4">
        <w:t xml:space="preserve"> 2013, 721</w:t>
      </w:r>
      <w:r w:rsidR="005359CA">
        <w:t>.</w:t>
      </w:r>
    </w:p>
    <w:p w:rsidR="00981A4D" w:rsidRDefault="00981A4D" w:rsidP="00507104">
      <w:pPr>
        <w:pStyle w:val="Textkrper"/>
        <w:rPr>
          <w:u w:val="single"/>
        </w:rPr>
      </w:pPr>
    </w:p>
    <w:p w:rsidR="00A15358" w:rsidRPr="00D20A6C" w:rsidRDefault="008E3069" w:rsidP="00A15358">
      <w:pPr>
        <w:pStyle w:val="Textkrper"/>
        <w:rPr>
          <w:b/>
        </w:rPr>
      </w:pPr>
      <w:r>
        <w:rPr>
          <w:b/>
        </w:rPr>
        <w:t>1</w:t>
      </w:r>
      <w:r w:rsidR="00A15358" w:rsidRPr="00D20A6C">
        <w:rPr>
          <w:b/>
        </w:rPr>
        <w:t xml:space="preserve">2. </w:t>
      </w:r>
      <w:r w:rsidR="00A15358" w:rsidRPr="00D20A6C">
        <w:t>Die Dienstleistungsbetriebsstätte im neuen DBA China vom 28.03.2014</w:t>
      </w:r>
    </w:p>
    <w:p w:rsidR="00D42404" w:rsidRDefault="00A15358" w:rsidP="00507104">
      <w:pPr>
        <w:pStyle w:val="Textkrper"/>
      </w:pPr>
      <w:r w:rsidRPr="00507104">
        <w:rPr>
          <w:u w:val="single"/>
        </w:rPr>
        <w:t>Literaturempfehlung:</w:t>
      </w:r>
      <w:r w:rsidRPr="00662D73">
        <w:t xml:space="preserve"> </w:t>
      </w:r>
      <w:proofErr w:type="spellStart"/>
      <w:r w:rsidRPr="008A42C3">
        <w:rPr>
          <w:i/>
        </w:rPr>
        <w:t>Prautzsch</w:t>
      </w:r>
      <w:proofErr w:type="spellEnd"/>
      <w:r w:rsidRPr="008A42C3">
        <w:rPr>
          <w:i/>
        </w:rPr>
        <w:t>/Reuter/Mehl</w:t>
      </w:r>
      <w:r>
        <w:t>, „</w:t>
      </w:r>
      <w:r w:rsidRPr="00210888">
        <w:t>Das neue chinesisch-deutsche Doppelbesteuerungsabkommen: Auswirkungen auf deutsche Investoren in China</w:t>
      </w:r>
      <w:r>
        <w:t xml:space="preserve">“, </w:t>
      </w:r>
      <w:proofErr w:type="spellStart"/>
      <w:r w:rsidRPr="00210888">
        <w:t>IStR</w:t>
      </w:r>
      <w:proofErr w:type="spellEnd"/>
      <w:r w:rsidRPr="00210888">
        <w:t xml:space="preserve"> 2014, 443</w:t>
      </w:r>
      <w:r>
        <w:t xml:space="preserve">; </w:t>
      </w:r>
      <w:r w:rsidRPr="008A42C3">
        <w:rPr>
          <w:i/>
        </w:rPr>
        <w:t>Ley/Richter</w:t>
      </w:r>
      <w:r>
        <w:t xml:space="preserve"> „</w:t>
      </w:r>
      <w:r w:rsidRPr="00210888">
        <w:t>Neues DBA mit China unterzeichnet: Überblick und Praxishinweise</w:t>
      </w:r>
      <w:r>
        <w:t xml:space="preserve">“, DB 2014, 1221; </w:t>
      </w:r>
      <w:r w:rsidRPr="00AD2D8E">
        <w:rPr>
          <w:i/>
        </w:rPr>
        <w:t>Schiessl</w:t>
      </w:r>
      <w:r>
        <w:t>, „Das neue DBA China“, ISR 2014, 235.</w:t>
      </w:r>
    </w:p>
    <w:p w:rsidR="008E3069" w:rsidRDefault="00C8581E" w:rsidP="00C8581E">
      <w:pPr>
        <w:pStyle w:val="Textkrper"/>
        <w:numPr>
          <w:ilvl w:val="0"/>
          <w:numId w:val="18"/>
        </w:numPr>
      </w:pPr>
      <w:r>
        <w:t>Julian Müller-Knapp (j.muellerknapp@gmail.com)</w:t>
      </w:r>
    </w:p>
    <w:p w:rsidR="00F743C2" w:rsidRDefault="00F743C2" w:rsidP="00DC23C1">
      <w:pPr>
        <w:rPr>
          <w:b/>
        </w:rPr>
      </w:pPr>
    </w:p>
    <w:p w:rsidR="00A53ED0" w:rsidRPr="003C77A5" w:rsidRDefault="003C77A5" w:rsidP="00DC23C1">
      <w:r w:rsidRPr="00411624">
        <w:rPr>
          <w:b/>
        </w:rPr>
        <w:t>13.</w:t>
      </w:r>
      <w:r w:rsidRPr="003C77A5">
        <w:t xml:space="preserve"> </w:t>
      </w:r>
      <w:r w:rsidR="00BB7D45" w:rsidRPr="003C77A5">
        <w:t>Das FATCA Abkommen- eine kritische Analyse</w:t>
      </w:r>
    </w:p>
    <w:p w:rsidR="00A53ED0" w:rsidRPr="00DC23C1" w:rsidRDefault="00A53ED0" w:rsidP="00DC23C1"/>
    <w:p w:rsidR="00BB7D45" w:rsidRDefault="00BB7D45" w:rsidP="00C8581E">
      <w:pPr>
        <w:pStyle w:val="Textkrper"/>
      </w:pPr>
      <w:r w:rsidRPr="00BB7D45">
        <w:rPr>
          <w:u w:val="single"/>
        </w:rPr>
        <w:t>Literaturempfehlung:</w:t>
      </w:r>
      <w:r w:rsidR="003C77A5" w:rsidRPr="003C77A5">
        <w:t xml:space="preserve"> </w:t>
      </w:r>
      <w:r w:rsidRPr="003C77A5">
        <w:rPr>
          <w:i/>
        </w:rPr>
        <w:t>Eimermann</w:t>
      </w:r>
      <w:r w:rsidR="003C77A5">
        <w:rPr>
          <w:i/>
        </w:rPr>
        <w:t>,</w:t>
      </w:r>
      <w:r>
        <w:t xml:space="preserve"> „</w:t>
      </w:r>
      <w:r w:rsidR="00E909EA" w:rsidRPr="00E909EA">
        <w:t>Das FATCA-Abkommen zwischen Deutschland und den Vereinigten Staaten – ein Überblick</w:t>
      </w:r>
      <w:r>
        <w:t>“</w:t>
      </w:r>
      <w:r w:rsidR="003C77A5">
        <w:t xml:space="preserve">, </w:t>
      </w:r>
      <w:proofErr w:type="spellStart"/>
      <w:r w:rsidR="003C77A5">
        <w:t>IStR</w:t>
      </w:r>
      <w:proofErr w:type="spellEnd"/>
      <w:r w:rsidR="003C77A5">
        <w:t xml:space="preserve"> 2013, 774</w:t>
      </w:r>
      <w:r>
        <w:t xml:space="preserve">; </w:t>
      </w:r>
      <w:r w:rsidRPr="006249C0">
        <w:rPr>
          <w:i/>
        </w:rPr>
        <w:t>Lappas/Ruckes</w:t>
      </w:r>
      <w:r w:rsidR="006249C0">
        <w:t>,</w:t>
      </w:r>
      <w:r>
        <w:t xml:space="preserve"> „</w:t>
      </w:r>
      <w:r w:rsidRPr="00BB7D45">
        <w:t>Die praktische Ums</w:t>
      </w:r>
      <w:r>
        <w:t>etzung von FATCA in Deutschland“</w:t>
      </w:r>
      <w:r w:rsidR="003C77A5">
        <w:t xml:space="preserve">, </w:t>
      </w:r>
      <w:proofErr w:type="spellStart"/>
      <w:r w:rsidR="003C77A5" w:rsidRPr="00BB7D45">
        <w:t>IStR</w:t>
      </w:r>
      <w:proofErr w:type="spellEnd"/>
      <w:r w:rsidR="003C77A5" w:rsidRPr="00BB7D45">
        <w:t xml:space="preserve"> 2013, 929</w:t>
      </w:r>
      <w:r>
        <w:t xml:space="preserve">; </w:t>
      </w:r>
    </w:p>
    <w:p w:rsidR="008E3069" w:rsidRDefault="00C8581E" w:rsidP="00C8581E">
      <w:pPr>
        <w:pStyle w:val="Textkrper"/>
        <w:numPr>
          <w:ilvl w:val="0"/>
          <w:numId w:val="18"/>
        </w:numPr>
      </w:pPr>
      <w:r>
        <w:t>S</w:t>
      </w:r>
      <w:r w:rsidR="00CD52CC">
        <w:t>arah</w:t>
      </w:r>
      <w:r>
        <w:t xml:space="preserve"> Kammerer</w:t>
      </w:r>
      <w:r w:rsidR="00CD52CC">
        <w:t xml:space="preserve"> (sarahkammerer@gmx.de)</w:t>
      </w:r>
    </w:p>
    <w:p w:rsidR="005C5678" w:rsidRDefault="005C5678">
      <w:r>
        <w:br w:type="page"/>
      </w:r>
    </w:p>
    <w:sectPr w:rsidR="005C5678" w:rsidSect="004C6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800" w:bottom="1800" w:left="180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52" w:rsidRDefault="00872D52" w:rsidP="00F2487C">
      <w:r>
        <w:separator/>
      </w:r>
    </w:p>
  </w:endnote>
  <w:endnote w:type="continuationSeparator" w:id="0">
    <w:p w:rsidR="00872D52" w:rsidRDefault="00872D52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E4" w:rsidRDefault="009778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48" w:rsidRDefault="00953526">
    <w:pPr>
      <w:pStyle w:val="Fuzeile"/>
    </w:pPr>
    <w:r>
      <w:tab/>
    </w:r>
    <w:bookmarkStart w:id="0" w:name="PageLabel"/>
    <w:bookmarkEnd w:id="0"/>
    <w:r w:rsidR="00507104">
      <w:t>Seite </w:t>
    </w:r>
    <w:r w:rsidR="00507104">
      <w:fldChar w:fldCharType="begin"/>
    </w:r>
    <w:r w:rsidR="00507104">
      <w:instrText xml:space="preserve"> PAGE  \* MERGEFORMAT </w:instrText>
    </w:r>
    <w:r w:rsidR="00507104">
      <w:fldChar w:fldCharType="separate"/>
    </w:r>
    <w:r w:rsidR="009778E4">
      <w:rPr>
        <w:noProof/>
      </w:rPr>
      <w:t>4</w:t>
    </w:r>
    <w:r w:rsidR="00507104">
      <w:fldChar w:fldCharType="end"/>
    </w:r>
  </w:p>
  <w:p w:rsidR="00FE5048" w:rsidRDefault="00FB7B06">
    <w:pPr>
      <w:pStyle w:val="Fuzeile"/>
      <w:spacing w:line="2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048" w:rsidRDefault="009778E4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2B54B6">
                            <w:t>DAC17822511</w:t>
                          </w:r>
                          <w:r>
                            <w:fldChar w:fldCharType="end"/>
                          </w:r>
                          <w:r w:rsidR="00FE5048">
                            <w:fldChar w:fldCharType="begin"/>
                          </w:r>
                          <w:r w:rsidR="00FE5048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2B54B6">
                            <w:instrText>true</w:instrText>
                          </w:r>
                          <w:r>
                            <w:fldChar w:fldCharType="end"/>
                          </w:r>
                          <w:r w:rsidR="00FE5048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2B54B6">
                            <w:instrText>4</w:instrText>
                          </w:r>
                          <w:r>
                            <w:fldChar w:fldCharType="end"/>
                          </w:r>
                          <w:r w:rsidR="00FE5048">
                            <w:instrText>"</w:instrText>
                          </w:r>
                          <w:r w:rsidR="00FE5048">
                            <w:fldChar w:fldCharType="separate"/>
                          </w:r>
                          <w:r w:rsidR="002B54B6">
                            <w:rPr>
                              <w:noProof/>
                            </w:rPr>
                            <w:t>/4</w:t>
                          </w:r>
                          <w:r w:rsidR="00FE5048">
                            <w:fldChar w:fldCharType="end"/>
                          </w:r>
                          <w:r w:rsidR="00FE5048">
                            <w:t xml:space="preserve">   </w:t>
                          </w:r>
                          <w:r w:rsidR="00FE5048">
                            <w:fldChar w:fldCharType="begin"/>
                          </w:r>
                          <w:r w:rsidR="00FE5048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2B54B6">
                            <w:instrText>true</w:instrText>
                          </w:r>
                          <w:r>
                            <w:fldChar w:fldCharType="end"/>
                          </w:r>
                          <w:r w:rsidR="00FE5048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2B54B6">
                            <w:instrText>PENDING-061224</w:instrText>
                          </w:r>
                          <w:r>
                            <w:fldChar w:fldCharType="end"/>
                          </w:r>
                          <w:r w:rsidR="00FE5048">
                            <w:instrText xml:space="preserve">  </w:instrText>
                          </w:r>
                          <w:r w:rsidR="00FE5048">
                            <w:fldChar w:fldCharType="separate"/>
                          </w:r>
                          <w:r w:rsidR="002B54B6">
                            <w:rPr>
                              <w:noProof/>
                            </w:rPr>
                            <w:t>PENDING-061224</w:t>
                          </w:r>
                          <w:r w:rsidR="00FE5048">
                            <w:fldChar w:fldCharType="end"/>
                          </w:r>
                        </w:p>
                        <w:p w:rsidR="00FE5048" w:rsidRDefault="00FE504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KG9ve6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FE5048" w:rsidRDefault="009778E4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2B54B6">
                      <w:t>DAC17822511</w:t>
                    </w:r>
                    <w:r>
                      <w:fldChar w:fldCharType="end"/>
                    </w:r>
                    <w:r w:rsidR="00FE5048">
                      <w:fldChar w:fldCharType="begin"/>
                    </w:r>
                    <w:r w:rsidR="00FE5048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2B54B6">
                      <w:instrText>true</w:instrText>
                    </w:r>
                    <w:r>
                      <w:fldChar w:fldCharType="end"/>
                    </w:r>
                    <w:r w:rsidR="00FE5048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2B54B6">
                      <w:instrText>4</w:instrText>
                    </w:r>
                    <w:r>
                      <w:fldChar w:fldCharType="end"/>
                    </w:r>
                    <w:r w:rsidR="00FE5048">
                      <w:instrText>"</w:instrText>
                    </w:r>
                    <w:r w:rsidR="00FE5048">
                      <w:fldChar w:fldCharType="separate"/>
                    </w:r>
                    <w:r w:rsidR="002B54B6">
                      <w:rPr>
                        <w:noProof/>
                      </w:rPr>
                      <w:t>/4</w:t>
                    </w:r>
                    <w:r w:rsidR="00FE5048">
                      <w:fldChar w:fldCharType="end"/>
                    </w:r>
                    <w:r w:rsidR="00FE5048">
                      <w:t xml:space="preserve">   </w:t>
                    </w:r>
                    <w:r w:rsidR="00FE5048">
                      <w:fldChar w:fldCharType="begin"/>
                    </w:r>
                    <w:r w:rsidR="00FE5048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2B54B6">
                      <w:instrText>true</w:instrText>
                    </w:r>
                    <w:r>
                      <w:fldChar w:fldCharType="end"/>
                    </w:r>
                    <w:r w:rsidR="00FE5048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2B54B6">
                      <w:instrText>PENDING-061224</w:instrText>
                    </w:r>
                    <w:r>
                      <w:fldChar w:fldCharType="end"/>
                    </w:r>
                    <w:r w:rsidR="00FE5048">
                      <w:instrText xml:space="preserve">  </w:instrText>
                    </w:r>
                    <w:r w:rsidR="00FE5048">
                      <w:fldChar w:fldCharType="separate"/>
                    </w:r>
                    <w:r w:rsidR="002B54B6">
                      <w:rPr>
                        <w:noProof/>
                      </w:rPr>
                      <w:t>PENDING-061224</w:t>
                    </w:r>
                    <w:r w:rsidR="00FE5048">
                      <w:fldChar w:fldCharType="end"/>
                    </w:r>
                  </w:p>
                  <w:p w:rsidR="00FE5048" w:rsidRDefault="00FE504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48" w:rsidRDefault="00953526">
    <w:pPr>
      <w:pStyle w:val="Fuzeile"/>
    </w:pPr>
    <w:r>
      <w:tab/>
    </w:r>
  </w:p>
  <w:p w:rsidR="00FE5048" w:rsidRDefault="00FB7B06">
    <w:pPr>
      <w:pStyle w:val="Fuzeile"/>
      <w:spacing w:line="2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048" w:rsidRDefault="009778E4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2B54B6">
                            <w:t>DAC17822511</w:t>
                          </w:r>
                          <w:r>
                            <w:fldChar w:fldCharType="end"/>
                          </w:r>
                          <w:r w:rsidR="00FE5048">
                            <w:fldChar w:fldCharType="begin"/>
                          </w:r>
                          <w:r w:rsidR="00FE5048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2B54B6">
                            <w:instrText>true</w:instrText>
                          </w:r>
                          <w:r>
                            <w:fldChar w:fldCharType="end"/>
                          </w:r>
                          <w:r w:rsidR="00FE5048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2B54B6">
                            <w:instrText>4</w:instrText>
                          </w:r>
                          <w:r>
                            <w:fldChar w:fldCharType="end"/>
                          </w:r>
                          <w:r w:rsidR="00FE5048">
                            <w:instrText>"</w:instrText>
                          </w:r>
                          <w:r w:rsidR="00FE5048">
                            <w:fldChar w:fldCharType="separate"/>
                          </w:r>
                          <w:r w:rsidR="002B54B6">
                            <w:rPr>
                              <w:noProof/>
                            </w:rPr>
                            <w:t>/4</w:t>
                          </w:r>
                          <w:r w:rsidR="00FE5048">
                            <w:fldChar w:fldCharType="end"/>
                          </w:r>
                          <w:r w:rsidR="00FE5048">
                            <w:t xml:space="preserve">   </w:t>
                          </w:r>
                          <w:r w:rsidR="00FE5048">
                            <w:fldChar w:fldCharType="begin"/>
                          </w:r>
                          <w:r w:rsidR="00FE5048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2B54B6">
                            <w:instrText>true</w:instrText>
                          </w:r>
                          <w:r>
                            <w:fldChar w:fldCharType="end"/>
                          </w:r>
                          <w:r w:rsidR="00FE5048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2B54B6">
                            <w:instrText>PENDING-061224</w:instrText>
                          </w:r>
                          <w:r>
                            <w:fldChar w:fldCharType="end"/>
                          </w:r>
                          <w:r w:rsidR="00FE5048">
                            <w:instrText xml:space="preserve">  </w:instrText>
                          </w:r>
                          <w:r w:rsidR="00FE5048">
                            <w:fldChar w:fldCharType="separate"/>
                          </w:r>
                          <w:r w:rsidR="002B54B6">
                            <w:rPr>
                              <w:noProof/>
                            </w:rPr>
                            <w:t>PENDING-061224</w:t>
                          </w:r>
                          <w:r w:rsidR="00FE5048">
                            <w:fldChar w:fldCharType="end"/>
                          </w:r>
                        </w:p>
                        <w:p w:rsidR="00FE5048" w:rsidRDefault="00FE504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" filled="f" stroked="f">
              <v:textbox inset="0,0,0,0">
                <w:txbxContent>
                  <w:p w:rsidR="00FE5048" w:rsidRDefault="009778E4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2B54B6">
                      <w:t>DAC17822511</w:t>
                    </w:r>
                    <w:r>
                      <w:fldChar w:fldCharType="end"/>
                    </w:r>
                    <w:r w:rsidR="00FE5048">
                      <w:fldChar w:fldCharType="begin"/>
                    </w:r>
                    <w:r w:rsidR="00FE5048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2B54B6">
                      <w:instrText>true</w:instrText>
                    </w:r>
                    <w:r>
                      <w:fldChar w:fldCharType="end"/>
                    </w:r>
                    <w:r w:rsidR="00FE5048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2B54B6">
                      <w:instrText>4</w:instrText>
                    </w:r>
                    <w:r>
                      <w:fldChar w:fldCharType="end"/>
                    </w:r>
                    <w:r w:rsidR="00FE5048">
                      <w:instrText>"</w:instrText>
                    </w:r>
                    <w:r w:rsidR="00FE5048">
                      <w:fldChar w:fldCharType="separate"/>
                    </w:r>
                    <w:r w:rsidR="002B54B6">
                      <w:rPr>
                        <w:noProof/>
                      </w:rPr>
                      <w:t>/4</w:t>
                    </w:r>
                    <w:r w:rsidR="00FE5048">
                      <w:fldChar w:fldCharType="end"/>
                    </w:r>
                    <w:r w:rsidR="00FE5048">
                      <w:t xml:space="preserve">   </w:t>
                    </w:r>
                    <w:r w:rsidR="00FE5048">
                      <w:fldChar w:fldCharType="begin"/>
                    </w:r>
                    <w:r w:rsidR="00FE5048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2B54B6">
                      <w:instrText>true</w:instrText>
                    </w:r>
                    <w:r>
                      <w:fldChar w:fldCharType="end"/>
                    </w:r>
                    <w:r w:rsidR="00FE5048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2B54B6">
                      <w:instrText>PENDING-061224</w:instrText>
                    </w:r>
                    <w:r>
                      <w:fldChar w:fldCharType="end"/>
                    </w:r>
                    <w:r w:rsidR="00FE5048">
                      <w:instrText xml:space="preserve">  </w:instrText>
                    </w:r>
                    <w:r w:rsidR="00FE5048">
                      <w:fldChar w:fldCharType="separate"/>
                    </w:r>
                    <w:r w:rsidR="002B54B6">
                      <w:rPr>
                        <w:noProof/>
                      </w:rPr>
                      <w:t>PENDING-061224</w:t>
                    </w:r>
                    <w:r w:rsidR="00FE5048">
                      <w:fldChar w:fldCharType="end"/>
                    </w:r>
                  </w:p>
                  <w:p w:rsidR="00FE5048" w:rsidRDefault="00FE504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52" w:rsidRDefault="00872D52" w:rsidP="00F2487C">
      <w:r>
        <w:separator/>
      </w:r>
    </w:p>
  </w:footnote>
  <w:footnote w:type="continuationSeparator" w:id="0">
    <w:p w:rsidR="00872D52" w:rsidRDefault="00872D52" w:rsidP="00F2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E4" w:rsidRDefault="009778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E4" w:rsidRDefault="009778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26" w:rsidRPr="00507104" w:rsidRDefault="009778E4" w:rsidP="00507104">
    <w:pPr>
      <w:pStyle w:val="Kopfzeile"/>
    </w:pPr>
    <w:r>
      <w:t>22</w:t>
    </w:r>
    <w:r w:rsidR="00507104">
      <w:t xml:space="preserve">. </w:t>
    </w:r>
    <w:r>
      <w:t>April</w:t>
    </w:r>
    <w:bookmarkStart w:id="1" w:name="_GoBack"/>
    <w:bookmarkEnd w:id="1"/>
    <w:r w:rsidR="00507104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>
    <w:nsid w:val="39B64567"/>
    <w:multiLevelType w:val="hybridMultilevel"/>
    <w:tmpl w:val="036A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858FE"/>
    <w:multiLevelType w:val="hybridMultilevel"/>
    <w:tmpl w:val="39D61FC8"/>
    <w:lvl w:ilvl="0" w:tplc="377CD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96B24"/>
    <w:multiLevelType w:val="multilevel"/>
    <w:tmpl w:val="691241E2"/>
    <w:lvl w:ilvl="0">
      <w:start w:val="1"/>
      <w:numFmt w:val="bullet"/>
      <w:pStyle w:val="Aufzhlungszeichen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7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abstractNum w:abstractNumId="8">
    <w:nsid w:val="6C2E6B4D"/>
    <w:multiLevelType w:val="hybridMultilevel"/>
    <w:tmpl w:val="2A8233C6"/>
    <w:lvl w:ilvl="0" w:tplc="120006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[TR#Q├┬:A@śmƅQ⌔ÊH⌚MçYpÂ7⌚¼Mê^‥₴¨Ã!èÆy*ØN8¥#ídƆ@Íw5L)RYÛïÝ⌚`8[+X8ÉC÷&gt;¼$Pü$A¹a“çñpÀQ'°ÝýÚ&amp;{34]zSnO\Ô&gt;⌃j5Ez⌠⌒?X±RÂ:NMãü±}⌃BÒ|_þKwaR±ô×¬ÑWæÃµêÍ⌄&lt;•1­4ÐRîú“êå⌝⌍ÁB{D=&gt;STV011"/>
    <w:docVar w:name="zzmp10LastTrailerInserted_2832" w:val="^`~#mp!@[TR#Q├┬:A@śmƅQ⌔ÊH⌚MçYpÂ7⌚¼Mê^‥₴¨Ã!èÆy*ØN8¥#ídƆ@Íw5L)RYÛïÝ⌚`8[+X8ÉC÷&gt;¼$Pü$A¹a“çñpÀQ'°ÝýÚ&amp;{34]zSnO\Ô&gt;⌃j5Ez⌠⌒?X±RÂ:NMãü±}⌃BÒ|_þKwaR±ô×¬ÑWæÃµêÍ⌄&lt;•1­4ÐRîú“êå⌝⌍ÁB{D=&gt;ST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507104"/>
    <w:rsid w:val="00007CBF"/>
    <w:rsid w:val="00031C61"/>
    <w:rsid w:val="0003315D"/>
    <w:rsid w:val="00074E41"/>
    <w:rsid w:val="000A633D"/>
    <w:rsid w:val="001211C1"/>
    <w:rsid w:val="00166162"/>
    <w:rsid w:val="00196C32"/>
    <w:rsid w:val="001B66EA"/>
    <w:rsid w:val="001B77D1"/>
    <w:rsid w:val="001F28A4"/>
    <w:rsid w:val="001F4217"/>
    <w:rsid w:val="00210888"/>
    <w:rsid w:val="00275047"/>
    <w:rsid w:val="00287948"/>
    <w:rsid w:val="00292D4F"/>
    <w:rsid w:val="00297290"/>
    <w:rsid w:val="002B54B6"/>
    <w:rsid w:val="002D3BEB"/>
    <w:rsid w:val="002E5C48"/>
    <w:rsid w:val="002F7D24"/>
    <w:rsid w:val="00310C65"/>
    <w:rsid w:val="0034164C"/>
    <w:rsid w:val="00387FE9"/>
    <w:rsid w:val="003C77A5"/>
    <w:rsid w:val="0040243E"/>
    <w:rsid w:val="00411624"/>
    <w:rsid w:val="00411E5B"/>
    <w:rsid w:val="004331B1"/>
    <w:rsid w:val="00434B36"/>
    <w:rsid w:val="00435821"/>
    <w:rsid w:val="00475652"/>
    <w:rsid w:val="004B205E"/>
    <w:rsid w:val="004C670F"/>
    <w:rsid w:val="004E33A5"/>
    <w:rsid w:val="00507104"/>
    <w:rsid w:val="00534590"/>
    <w:rsid w:val="005359CA"/>
    <w:rsid w:val="00563E72"/>
    <w:rsid w:val="005667E1"/>
    <w:rsid w:val="005669B5"/>
    <w:rsid w:val="0057296A"/>
    <w:rsid w:val="005863F0"/>
    <w:rsid w:val="005A72C1"/>
    <w:rsid w:val="005C52E0"/>
    <w:rsid w:val="005C5678"/>
    <w:rsid w:val="005C653E"/>
    <w:rsid w:val="005F72D4"/>
    <w:rsid w:val="006101E4"/>
    <w:rsid w:val="006249C0"/>
    <w:rsid w:val="00662D73"/>
    <w:rsid w:val="006839E4"/>
    <w:rsid w:val="007311C1"/>
    <w:rsid w:val="00751B21"/>
    <w:rsid w:val="0075550F"/>
    <w:rsid w:val="00770307"/>
    <w:rsid w:val="00787498"/>
    <w:rsid w:val="008172BD"/>
    <w:rsid w:val="00856DCF"/>
    <w:rsid w:val="00872D52"/>
    <w:rsid w:val="0088084D"/>
    <w:rsid w:val="008A42C3"/>
    <w:rsid w:val="008A4480"/>
    <w:rsid w:val="008A79E8"/>
    <w:rsid w:val="008C32FF"/>
    <w:rsid w:val="008C35C7"/>
    <w:rsid w:val="008E3069"/>
    <w:rsid w:val="008F7985"/>
    <w:rsid w:val="00932D7F"/>
    <w:rsid w:val="00937C7A"/>
    <w:rsid w:val="00953526"/>
    <w:rsid w:val="009778E4"/>
    <w:rsid w:val="009803D4"/>
    <w:rsid w:val="00981A4D"/>
    <w:rsid w:val="009E46A8"/>
    <w:rsid w:val="00A00506"/>
    <w:rsid w:val="00A15358"/>
    <w:rsid w:val="00A52BB6"/>
    <w:rsid w:val="00A53ED0"/>
    <w:rsid w:val="00A6132C"/>
    <w:rsid w:val="00A93B94"/>
    <w:rsid w:val="00AB5E6C"/>
    <w:rsid w:val="00AB65B7"/>
    <w:rsid w:val="00AC35B7"/>
    <w:rsid w:val="00AC4444"/>
    <w:rsid w:val="00AD2D8E"/>
    <w:rsid w:val="00AD3C50"/>
    <w:rsid w:val="00AE0750"/>
    <w:rsid w:val="00AF2156"/>
    <w:rsid w:val="00B25187"/>
    <w:rsid w:val="00B53642"/>
    <w:rsid w:val="00BB2D98"/>
    <w:rsid w:val="00BB7D45"/>
    <w:rsid w:val="00BB7DA5"/>
    <w:rsid w:val="00BE68A2"/>
    <w:rsid w:val="00C14073"/>
    <w:rsid w:val="00C50C9E"/>
    <w:rsid w:val="00C8581E"/>
    <w:rsid w:val="00CD52CC"/>
    <w:rsid w:val="00CE1E62"/>
    <w:rsid w:val="00D20A6C"/>
    <w:rsid w:val="00D42404"/>
    <w:rsid w:val="00D6137F"/>
    <w:rsid w:val="00D76BCB"/>
    <w:rsid w:val="00D8133B"/>
    <w:rsid w:val="00DC23C1"/>
    <w:rsid w:val="00DE2A8E"/>
    <w:rsid w:val="00E138AB"/>
    <w:rsid w:val="00E47EB5"/>
    <w:rsid w:val="00E544A7"/>
    <w:rsid w:val="00E5603E"/>
    <w:rsid w:val="00E849C0"/>
    <w:rsid w:val="00E84B40"/>
    <w:rsid w:val="00E909EA"/>
    <w:rsid w:val="00ED28EC"/>
    <w:rsid w:val="00EE639A"/>
    <w:rsid w:val="00EF05BA"/>
    <w:rsid w:val="00F14298"/>
    <w:rsid w:val="00F2487C"/>
    <w:rsid w:val="00F743C2"/>
    <w:rsid w:val="00F8534F"/>
    <w:rsid w:val="00F917DB"/>
    <w:rsid w:val="00FA03EA"/>
    <w:rsid w:val="00FB53DC"/>
    <w:rsid w:val="00FB7B06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D5F4B72-FE59-4748-8118-3E497365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4"/>
    <w:rsid w:val="00C14073"/>
    <w:rPr>
      <w:rFonts w:eastAsia="Times New Roman"/>
      <w:lang w:val="de-DE"/>
    </w:rPr>
  </w:style>
  <w:style w:type="paragraph" w:styleId="berschrift1">
    <w:name w:val="heading 1"/>
    <w:basedOn w:val="Textkrper"/>
    <w:next w:val="Textkrper"/>
    <w:link w:val="berschrift1Zchn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berschrift2">
    <w:name w:val="heading 2"/>
    <w:basedOn w:val="Textkrper"/>
    <w:next w:val="Textkrper"/>
    <w:link w:val="berschrift2Zchn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berschrift3">
    <w:name w:val="heading 3"/>
    <w:basedOn w:val="Textkrper"/>
    <w:next w:val="Textkrper"/>
    <w:link w:val="berschrift3Zchn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berschrift4">
    <w:name w:val="heading 4"/>
    <w:basedOn w:val="berschrift3"/>
    <w:next w:val="Textkrper"/>
    <w:link w:val="berschrift4Zchn"/>
    <w:uiPriority w:val="3"/>
    <w:qFormat/>
    <w:rsid w:val="004C670F"/>
    <w:pPr>
      <w:outlineLvl w:val="3"/>
    </w:pPr>
  </w:style>
  <w:style w:type="paragraph" w:styleId="berschrift5">
    <w:name w:val="heading 5"/>
    <w:basedOn w:val="Textkrper"/>
    <w:next w:val="Textkrper"/>
    <w:link w:val="berschrift5Zchn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berschrift6">
    <w:name w:val="heading 6"/>
    <w:basedOn w:val="Textkrper"/>
    <w:next w:val="Textkrper"/>
    <w:link w:val="berschrift6Zchn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berschrift7">
    <w:name w:val="heading 7"/>
    <w:basedOn w:val="Textkrper"/>
    <w:next w:val="Textkrper"/>
    <w:link w:val="berschrift7Zchn"/>
    <w:semiHidden/>
    <w:rsid w:val="004C670F"/>
    <w:pPr>
      <w:keepNext/>
      <w:keepLines/>
      <w:outlineLvl w:val="6"/>
    </w:pPr>
  </w:style>
  <w:style w:type="paragraph" w:styleId="berschrift8">
    <w:name w:val="heading 8"/>
    <w:basedOn w:val="Textkrper"/>
    <w:next w:val="Textkrper"/>
    <w:link w:val="berschrift8Zchn"/>
    <w:semiHidden/>
    <w:rsid w:val="004C670F"/>
    <w:pPr>
      <w:jc w:val="left"/>
      <w:outlineLvl w:val="7"/>
    </w:pPr>
  </w:style>
  <w:style w:type="paragraph" w:styleId="berschrift9">
    <w:name w:val="heading 9"/>
    <w:basedOn w:val="Textkrper"/>
    <w:next w:val="Standard"/>
    <w:link w:val="berschrift9Zchn"/>
    <w:semiHidden/>
    <w:rsid w:val="004C670F"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311C1"/>
    <w:pPr>
      <w:spacing w:after="180"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rsid w:val="007311C1"/>
    <w:rPr>
      <w:rFonts w:eastAsia="Times New Roman"/>
      <w:lang w:val="de-DE"/>
    </w:rPr>
  </w:style>
  <w:style w:type="paragraph" w:customStyle="1" w:styleId="Address">
    <w:name w:val="Address"/>
    <w:basedOn w:val="Textkrper"/>
    <w:uiPriority w:val="7"/>
    <w:unhideWhenUsed/>
    <w:rsid w:val="004C670F"/>
    <w:pPr>
      <w:spacing w:after="720"/>
    </w:pPr>
    <w:rPr>
      <w:noProof/>
    </w:rPr>
  </w:style>
  <w:style w:type="paragraph" w:styleId="Datum">
    <w:name w:val="Date"/>
    <w:basedOn w:val="Standard"/>
    <w:next w:val="Standard"/>
    <w:link w:val="DatumZchn"/>
    <w:uiPriority w:val="9"/>
    <w:unhideWhenUsed/>
    <w:rsid w:val="004C670F"/>
  </w:style>
  <w:style w:type="character" w:customStyle="1" w:styleId="DatumZchn">
    <w:name w:val="Datum Zchn"/>
    <w:basedOn w:val="Absatz-Standardschriftart"/>
    <w:link w:val="Datum"/>
    <w:uiPriority w:val="9"/>
    <w:rsid w:val="00953526"/>
    <w:rPr>
      <w:rFonts w:eastAsia="Times New Roman"/>
      <w:lang w:val="en-GB"/>
    </w:rPr>
  </w:style>
  <w:style w:type="paragraph" w:styleId="Fuzeile">
    <w:name w:val="footer"/>
    <w:basedOn w:val="Textkrper"/>
    <w:link w:val="FuzeileZchn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7"/>
    <w:rsid w:val="002E5C48"/>
    <w:rPr>
      <w:rFonts w:eastAsia="Times New Roman"/>
      <w:sz w:val="16"/>
      <w:lang w:val="en-GB"/>
    </w:rPr>
  </w:style>
  <w:style w:type="character" w:styleId="Funotenzeichen">
    <w:name w:val="footnote reference"/>
    <w:basedOn w:val="Absatz-Standardschriftar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Standard"/>
    <w:uiPriority w:val="7"/>
    <w:unhideWhenUsed/>
    <w:rsid w:val="004C670F"/>
    <w:pPr>
      <w:pBdr>
        <w:top w:val="single" w:sz="4" w:space="1" w:color="auto"/>
      </w:pBdr>
    </w:pPr>
  </w:style>
  <w:style w:type="paragraph" w:styleId="Funotentext">
    <w:name w:val="footnote text"/>
    <w:basedOn w:val="Textkrper"/>
    <w:link w:val="FunotentextZchn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Textkrper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Textkrper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Standard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Kopfzeile">
    <w:name w:val="header"/>
    <w:basedOn w:val="Textkrper"/>
    <w:link w:val="KopfzeileZchn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Kopfzeile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Textkrper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2E5C48"/>
    <w:rPr>
      <w:rFonts w:eastAsia="Times New Roman"/>
      <w:b/>
      <w:caps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2E5C48"/>
    <w:rPr>
      <w:rFonts w:eastAsia="Times New Roman"/>
      <w:b/>
      <w:smallCaps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E5C48"/>
    <w:rPr>
      <w:rFonts w:eastAsia="Times New Roman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2E5C48"/>
    <w:rPr>
      <w:rFonts w:eastAsia="Times New Roman"/>
      <w:b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2E5C48"/>
    <w:rPr>
      <w:rFonts w:eastAsia="Times New Roman"/>
      <w:b/>
      <w:caps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2E5C48"/>
    <w:rPr>
      <w:rFonts w:eastAsia="Times New Roman"/>
      <w:b/>
      <w:lang w:val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953526"/>
    <w:rPr>
      <w:rFonts w:eastAsia="Times New Roman"/>
      <w:lang w:val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953526"/>
    <w:rPr>
      <w:rFonts w:eastAsia="Times New Roman"/>
      <w:lang w:val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Textkrper"/>
    <w:next w:val="Textkrper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Seitenzahl">
    <w:name w:val="page number"/>
    <w:basedOn w:val="Absatz-Standardschriftar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Textkrper"/>
    <w:next w:val="Textkrper"/>
    <w:qFormat/>
    <w:rsid w:val="004C670F"/>
    <w:pPr>
      <w:keepNext/>
      <w:keepLines/>
    </w:pPr>
    <w:rPr>
      <w:b/>
    </w:rPr>
  </w:style>
  <w:style w:type="paragraph" w:styleId="Anrede">
    <w:name w:val="Salutation"/>
    <w:basedOn w:val="Textkrper"/>
    <w:next w:val="Standard"/>
    <w:link w:val="AnredeZchn"/>
    <w:uiPriority w:val="7"/>
    <w:unhideWhenUsed/>
    <w:rsid w:val="004C670F"/>
  </w:style>
  <w:style w:type="character" w:customStyle="1" w:styleId="AnredeZchn">
    <w:name w:val="Anrede Zchn"/>
    <w:basedOn w:val="Absatz-Standardschriftart"/>
    <w:link w:val="Anrede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Textkrper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RGV-berschrift">
    <w:name w:val="toa heading"/>
    <w:basedOn w:val="Standard"/>
    <w:next w:val="Standard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Verzeichnis1">
    <w:name w:val="toc 1"/>
    <w:basedOn w:val="Textkrper"/>
    <w:next w:val="Textkrper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Verzeichnis2">
    <w:name w:val="toc 2"/>
    <w:basedOn w:val="Textkrper"/>
    <w:next w:val="Textkrper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Verzeichnis3">
    <w:name w:val="toc 3"/>
    <w:basedOn w:val="Textkrper"/>
    <w:next w:val="Textkrper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Verzeichnis4">
    <w:name w:val="toc 4"/>
    <w:basedOn w:val="Textkrper"/>
    <w:next w:val="Textkrper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Verzeichnis5">
    <w:name w:val="toc 5"/>
    <w:basedOn w:val="Textkrper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Verzeichnis6">
    <w:name w:val="toc 6"/>
    <w:basedOn w:val="Textkrper"/>
    <w:semiHidden/>
    <w:rsid w:val="004C670F"/>
    <w:pPr>
      <w:tabs>
        <w:tab w:val="right" w:leader="dot" w:pos="8309"/>
      </w:tabs>
      <w:ind w:left="720" w:right="720"/>
    </w:pPr>
  </w:style>
  <w:style w:type="paragraph" w:styleId="Verzeichnis7">
    <w:name w:val="toc 7"/>
    <w:basedOn w:val="Textkrper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Verzeichnis8">
    <w:name w:val="toc 8"/>
    <w:basedOn w:val="Textkrper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Verzeichnis9">
    <w:name w:val="toc 9"/>
    <w:basedOn w:val="Textkrper"/>
    <w:next w:val="Standard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Hervorhebung">
    <w:name w:val="Emphasis"/>
    <w:basedOn w:val="Absatz-Standardschriftart"/>
    <w:uiPriority w:val="20"/>
    <w:qFormat/>
    <w:rsid w:val="00A93B94"/>
    <w:rPr>
      <w:i/>
      <w:iCs/>
      <w:lang w:val="en-GB"/>
    </w:rPr>
  </w:style>
  <w:style w:type="character" w:customStyle="1" w:styleId="FsHidden">
    <w:name w:val="FsHidden"/>
    <w:basedOn w:val="Absatz-Standardschriftart"/>
    <w:uiPriority w:val="1"/>
    <w:rsid w:val="005667E1"/>
    <w:rPr>
      <w:vanish/>
      <w:color w:val="FFC000" w:themeColor="accent4"/>
      <w:lang w:val="en-GB"/>
    </w:rPr>
  </w:style>
  <w:style w:type="paragraph" w:styleId="KeinLeerraum">
    <w:name w:val="No Spacing"/>
    <w:uiPriority w:val="2"/>
    <w:rsid w:val="005667E1"/>
    <w:rPr>
      <w:rFonts w:eastAsia="Times New Roman"/>
      <w:lang w:val="en-GB"/>
    </w:rPr>
  </w:style>
  <w:style w:type="table" w:styleId="Tabellenraster">
    <w:name w:val="Table Grid"/>
    <w:basedOn w:val="NormaleTabelle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KeineListe"/>
    <w:uiPriority w:val="99"/>
    <w:semiHidden/>
    <w:unhideWhenUsed/>
    <w:rsid w:val="008F7985"/>
  </w:style>
  <w:style w:type="numbering" w:styleId="1ai">
    <w:name w:val="Outline List 1"/>
    <w:basedOn w:val="KeineListe"/>
    <w:uiPriority w:val="99"/>
    <w:semiHidden/>
    <w:unhideWhenUsed/>
    <w:rsid w:val="008F7985"/>
  </w:style>
  <w:style w:type="numbering" w:styleId="ArtikelAbschnitt">
    <w:name w:val="Outline List 3"/>
    <w:basedOn w:val="KeineListe"/>
    <w:uiPriority w:val="99"/>
    <w:semiHidden/>
    <w:unhideWhenUsed/>
    <w:rsid w:val="008F7985"/>
  </w:style>
  <w:style w:type="paragraph" w:styleId="Sprechblasentext">
    <w:name w:val="Balloon Text"/>
    <w:basedOn w:val="Standard"/>
    <w:link w:val="SprechblasentextZchn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Literaturverzeichnis">
    <w:name w:val="Bibliography"/>
    <w:basedOn w:val="Standard"/>
    <w:next w:val="Standard"/>
    <w:uiPriority w:val="37"/>
    <w:semiHidden/>
    <w:rsid w:val="008F7985"/>
  </w:style>
  <w:style w:type="paragraph" w:styleId="Blocktext">
    <w:name w:val="Block Text"/>
    <w:basedOn w:val="Standard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krper2">
    <w:name w:val="Body Text 2"/>
    <w:basedOn w:val="Standard"/>
    <w:link w:val="Textkrper2Zchn"/>
    <w:uiPriority w:val="99"/>
    <w:semiHidden/>
    <w:rsid w:val="008F798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F7985"/>
    <w:rPr>
      <w:rFonts w:eastAsia="Times New Roman"/>
      <w:lang w:val="en-GB"/>
    </w:rPr>
  </w:style>
  <w:style w:type="paragraph" w:styleId="Textkrper3">
    <w:name w:val="Body Text 3"/>
    <w:basedOn w:val="Standard"/>
    <w:link w:val="Textkrper3Zchn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semiHidden/>
    <w:rsid w:val="008F7985"/>
    <w:pPr>
      <w:spacing w:after="0" w:line="240" w:lineRule="auto"/>
      <w:ind w:firstLine="360"/>
      <w:jc w:val="left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F7985"/>
    <w:rPr>
      <w:rFonts w:eastAsia="Times New Roman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F7985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F7985"/>
    <w:rPr>
      <w:rFonts w:eastAsia="Times New Roman"/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F7985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F7985"/>
    <w:rPr>
      <w:rFonts w:eastAsia="Times New Roman"/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F7985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F7985"/>
    <w:rPr>
      <w:rFonts w:eastAsia="Times New Roman"/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uchtitel">
    <w:name w:val="Book Title"/>
    <w:basedOn w:val="Absatz-Standardschriftart"/>
    <w:uiPriority w:val="33"/>
    <w:semiHidden/>
    <w:rsid w:val="008F7985"/>
    <w:rPr>
      <w:b/>
      <w:bCs/>
      <w:smallCaps/>
      <w:spacing w:val="5"/>
      <w:lang w:val="en-GB"/>
    </w:rPr>
  </w:style>
  <w:style w:type="paragraph" w:styleId="Beschriftung">
    <w:name w:val="caption"/>
    <w:basedOn w:val="Standard"/>
    <w:next w:val="Standard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rsid w:val="008F7985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F7985"/>
    <w:rPr>
      <w:rFonts w:eastAsia="Times New Roman"/>
      <w:lang w:val="en-GB"/>
    </w:rPr>
  </w:style>
  <w:style w:type="table" w:styleId="FarbigesRaster">
    <w:name w:val="Colorful Grid"/>
    <w:basedOn w:val="NormaleTabelle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rsid w:val="008F7985"/>
    <w:rPr>
      <w:sz w:val="16"/>
      <w:szCs w:val="16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rsid w:val="008F79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F7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unkleListe">
    <w:name w:val="Dark List"/>
    <w:basedOn w:val="NormaleTabelle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rsid w:val="008F7985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F7985"/>
    <w:rPr>
      <w:rFonts w:eastAsia="Times New Roman"/>
      <w:lang w:val="en-GB"/>
    </w:rPr>
  </w:style>
  <w:style w:type="character" w:styleId="Endnotenzeichen">
    <w:name w:val="endnote reference"/>
    <w:basedOn w:val="Absatz-Standardschriftart"/>
    <w:uiPriority w:val="99"/>
    <w:semiHidden/>
    <w:rsid w:val="008F7985"/>
    <w:rPr>
      <w:vertAlign w:val="superscript"/>
      <w:lang w:val="en-GB"/>
    </w:rPr>
  </w:style>
  <w:style w:type="paragraph" w:styleId="Endnotentext">
    <w:name w:val="endnote text"/>
    <w:basedOn w:val="Standard"/>
    <w:link w:val="EndnotentextZchn"/>
    <w:uiPriority w:val="99"/>
    <w:semiHidden/>
    <w:rsid w:val="008F798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Umschlagadresse">
    <w:name w:val="envelope address"/>
    <w:basedOn w:val="Standard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kronym">
    <w:name w:val="HTML Acronym"/>
    <w:basedOn w:val="Absatz-Standardschriftart"/>
    <w:uiPriority w:val="99"/>
    <w:semiHidden/>
    <w:rsid w:val="008F7985"/>
    <w:rPr>
      <w:lang w:val="en-GB"/>
    </w:rPr>
  </w:style>
  <w:style w:type="paragraph" w:styleId="HTMLAdresse">
    <w:name w:val="HTML Address"/>
    <w:basedOn w:val="Standard"/>
    <w:link w:val="HTMLAdresseZchn"/>
    <w:uiPriority w:val="99"/>
    <w:semiHidden/>
    <w:rsid w:val="008F7985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F7985"/>
    <w:rPr>
      <w:rFonts w:eastAsia="Times New Roman"/>
      <w:i/>
      <w:iCs/>
      <w:lang w:val="en-GB"/>
    </w:rPr>
  </w:style>
  <w:style w:type="character" w:styleId="HTMLZitat">
    <w:name w:val="HTML Cite"/>
    <w:basedOn w:val="Absatz-Standardschriftar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Absatz-Standardschriftar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Absatz-Standardschriftart"/>
    <w:uiPriority w:val="99"/>
    <w:semiHidden/>
    <w:rsid w:val="008F7985"/>
    <w:rPr>
      <w:i/>
      <w:iCs/>
      <w:lang w:val="en-GB"/>
    </w:rPr>
  </w:style>
  <w:style w:type="character" w:styleId="HTMLTastatur">
    <w:name w:val="HTML Keyboard"/>
    <w:basedOn w:val="Absatz-Standardschriftar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Beispiel">
    <w:name w:val="HTML Sample"/>
    <w:basedOn w:val="Absatz-Standardschriftar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Schreibmaschine">
    <w:name w:val="HTML Typewriter"/>
    <w:basedOn w:val="Absatz-Standardschriftar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Absatz-Standardschriftar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Absatz-Standardschriftar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berschrift">
    <w:name w:val="index heading"/>
    <w:basedOn w:val="Standard"/>
    <w:next w:val="Standard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iverVerweis">
    <w:name w:val="Intense Reference"/>
    <w:basedOn w:val="Absatz-Standardschriftar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HellesRaster">
    <w:name w:val="Light Grid"/>
    <w:basedOn w:val="NormaleTabelle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rsid w:val="008F7985"/>
    <w:rPr>
      <w:lang w:val="en-GB"/>
    </w:rPr>
  </w:style>
  <w:style w:type="paragraph" w:styleId="Makrotext">
    <w:name w:val="macro"/>
    <w:link w:val="MakrotextZchn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ittleresRaster1">
    <w:name w:val="Medium Grid 1"/>
    <w:basedOn w:val="NormaleTabelle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StandardWeb">
    <w:name w:val="Normal (Web)"/>
    <w:basedOn w:val="Standard"/>
    <w:uiPriority w:val="99"/>
    <w:semiHidden/>
    <w:rsid w:val="008F7985"/>
  </w:style>
  <w:style w:type="paragraph" w:styleId="Standardeinzug">
    <w:name w:val="Normal Indent"/>
    <w:basedOn w:val="Standard"/>
    <w:uiPriority w:val="99"/>
    <w:semiHidden/>
    <w:rsid w:val="008F798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F798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F7985"/>
    <w:rPr>
      <w:rFonts w:eastAsia="Times New Roman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8F7985"/>
    <w:rPr>
      <w:color w:val="808080"/>
      <w:lang w:val="en-GB"/>
    </w:rPr>
  </w:style>
  <w:style w:type="paragraph" w:styleId="NurText">
    <w:name w:val="Plain Text"/>
    <w:basedOn w:val="Standard"/>
    <w:link w:val="NurTextZchn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Zitat">
    <w:name w:val="Quote"/>
    <w:basedOn w:val="Standard"/>
    <w:next w:val="Standard"/>
    <w:link w:val="ZitatZchn"/>
    <w:uiPriority w:val="29"/>
    <w:semiHidden/>
    <w:rsid w:val="008F79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Unterschrift">
    <w:name w:val="Signature"/>
    <w:basedOn w:val="Standard"/>
    <w:link w:val="UnterschriftZchn"/>
    <w:uiPriority w:val="99"/>
    <w:semiHidden/>
    <w:rsid w:val="008F7985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F7985"/>
    <w:rPr>
      <w:rFonts w:eastAsia="Times New Roman"/>
      <w:lang w:val="en-GB"/>
    </w:rPr>
  </w:style>
  <w:style w:type="character" w:styleId="Fett">
    <w:name w:val="Strong"/>
    <w:basedOn w:val="Absatz-Standardschriftart"/>
    <w:uiPriority w:val="22"/>
    <w:qFormat/>
    <w:rsid w:val="008F7985"/>
    <w:rPr>
      <w:b/>
      <w:bCs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chwacheHervorhebung">
    <w:name w:val="Subtle Emphasis"/>
    <w:basedOn w:val="Absatz-Standardschriftar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chwacherVerweis">
    <w:name w:val="Subtle Reference"/>
    <w:basedOn w:val="Absatz-Standardschriftar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elle3D-Effekt1">
    <w:name w:val="Table 3D effects 1"/>
    <w:basedOn w:val="NormaleTabelle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rsid w:val="008F7985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rsid w:val="008F7985"/>
  </w:style>
  <w:style w:type="table" w:styleId="TabelleProfessionell">
    <w:name w:val="Table Professional"/>
    <w:basedOn w:val="NormaleTabelle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Inhaltsverzeichnisberschrift">
    <w:name w:val="TOC Heading"/>
    <w:basedOn w:val="berschrift1"/>
    <w:next w:val="Standard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Absatz-Standardschriftar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Standard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Standard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enabsatz">
    <w:name w:val="List Paragraph"/>
    <w:basedOn w:val="Standard"/>
    <w:uiPriority w:val="34"/>
    <w:semiHidden/>
    <w:rsid w:val="0003315D"/>
    <w:pPr>
      <w:ind w:left="720"/>
      <w:contextualSpacing/>
    </w:pPr>
  </w:style>
  <w:style w:type="paragraph" w:styleId="Aufzhlungszeichen5">
    <w:name w:val="List Bullet 5"/>
    <w:basedOn w:val="Standard"/>
    <w:unhideWhenUsed/>
    <w:rsid w:val="00CE1E62"/>
    <w:pPr>
      <w:numPr>
        <w:ilvl w:val="4"/>
        <w:numId w:val="4"/>
      </w:numPr>
      <w:contextualSpacing/>
    </w:pPr>
  </w:style>
  <w:style w:type="paragraph" w:styleId="Aufzhlungszeichen2">
    <w:name w:val="List Bullet 2"/>
    <w:basedOn w:val="Standard"/>
    <w:unhideWhenUsed/>
    <w:rsid w:val="00CE1E62"/>
    <w:pPr>
      <w:numPr>
        <w:ilvl w:val="1"/>
        <w:numId w:val="4"/>
      </w:numPr>
      <w:contextualSpacing/>
    </w:pPr>
  </w:style>
  <w:style w:type="paragraph" w:styleId="Aufzhlungszeichen3">
    <w:name w:val="List Bullet 3"/>
    <w:basedOn w:val="Standard"/>
    <w:unhideWhenUsed/>
    <w:rsid w:val="00CE1E62"/>
    <w:pPr>
      <w:numPr>
        <w:ilvl w:val="2"/>
        <w:numId w:val="4"/>
      </w:numPr>
      <w:contextualSpacing/>
    </w:pPr>
  </w:style>
  <w:style w:type="paragraph" w:styleId="Aufzhlungszeichen4">
    <w:name w:val="List Bullet 4"/>
    <w:basedOn w:val="Standard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Standard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Standard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Standard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Standard"/>
    <w:rsid w:val="00CE1E62"/>
    <w:pPr>
      <w:numPr>
        <w:ilvl w:val="8"/>
        <w:numId w:val="4"/>
      </w:numPr>
    </w:pPr>
  </w:style>
  <w:style w:type="paragraph" w:styleId="Aufzhlungszeichen">
    <w:name w:val="List Bullet"/>
    <w:basedOn w:val="Standard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Standard"/>
    <w:qFormat/>
    <w:rsid w:val="00F2487C"/>
    <w:pPr>
      <w:numPr>
        <w:numId w:val="5"/>
      </w:numPr>
      <w:spacing w:after="180" w:line="280" w:lineRule="atLeast"/>
    </w:pPr>
  </w:style>
  <w:style w:type="paragraph" w:customStyle="1" w:styleId="MacPacTrailer">
    <w:name w:val="MacPac Trailer"/>
    <w:rsid w:val="00FE5048"/>
    <w:pPr>
      <w:widowControl w:val="0"/>
      <w:spacing w:line="170" w:lineRule="exact"/>
    </w:pPr>
    <w:rPr>
      <w:rFonts w:eastAsia="Times New Roman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eun110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.medal@freenet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EB17-A946-4FA3-99C8-C4C34EBF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4</Pages>
  <Words>725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RHODE, Isabel</dc:creator>
  <cp:lastModifiedBy>Nicole Jung</cp:lastModifiedBy>
  <cp:revision>3</cp:revision>
  <cp:lastPrinted>2015-04-22T07:20:00Z</cp:lastPrinted>
  <dcterms:created xsi:type="dcterms:W3CDTF">2015-04-22T08:14:00Z</dcterms:created>
  <dcterms:modified xsi:type="dcterms:W3CDTF">2015-04-22T08:15:00Z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DAC17822511</vt:lpwstr>
  </property>
  <property fmtid="{D5CDD505-2E9C-101B-9397-08002B2CF9AE}" pid="3" name="docVersion">
    <vt:lpwstr>4</vt:lpwstr>
  </property>
  <property fmtid="{D5CDD505-2E9C-101B-9397-08002B2CF9AE}" pid="4" name="docCliMat">
    <vt:lpwstr>PENDING-061224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</Properties>
</file>